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29" w:rsidRPr="00AD7BD3" w:rsidRDefault="00AD7BD3" w:rsidP="00AD7BD3">
      <w:pPr>
        <w:jc w:val="center"/>
        <w:rPr>
          <w:rFonts w:ascii="Times New Roman" w:hAnsi="Times New Roman" w:cs="Times New Roman"/>
          <w:b/>
          <w:sz w:val="28"/>
          <w:szCs w:val="28"/>
        </w:rPr>
      </w:pPr>
      <w:r w:rsidRPr="00AD7BD3">
        <w:rPr>
          <w:rFonts w:ascii="Times New Roman" w:hAnsi="Times New Roman" w:cs="Times New Roman"/>
          <w:b/>
          <w:sz w:val="28"/>
          <w:szCs w:val="28"/>
        </w:rPr>
        <w:t>ИНФОРМАЦИЯ</w:t>
      </w:r>
    </w:p>
    <w:p w:rsidR="00AD7BD3" w:rsidRPr="00FF4E2A" w:rsidRDefault="00AD7BD3" w:rsidP="00AD7BD3">
      <w:pPr>
        <w:jc w:val="center"/>
        <w:rPr>
          <w:rFonts w:ascii="Times New Roman" w:hAnsi="Times New Roman" w:cs="Times New Roman"/>
          <w:b/>
          <w:bCs/>
          <w:sz w:val="28"/>
        </w:rPr>
      </w:pPr>
      <w:r w:rsidRPr="00AD7BD3">
        <w:rPr>
          <w:rFonts w:ascii="Times New Roman" w:hAnsi="Times New Roman" w:cs="Times New Roman"/>
          <w:b/>
          <w:bCs/>
          <w:sz w:val="28"/>
        </w:rPr>
        <w:t xml:space="preserve">о </w:t>
      </w:r>
      <w:r>
        <w:rPr>
          <w:rFonts w:ascii="Times New Roman" w:hAnsi="Times New Roman" w:cs="Times New Roman"/>
          <w:b/>
          <w:bCs/>
          <w:sz w:val="28"/>
        </w:rPr>
        <w:t xml:space="preserve">результатах </w:t>
      </w:r>
      <w:r w:rsidRPr="00AD7BD3">
        <w:rPr>
          <w:rFonts w:ascii="Times New Roman" w:hAnsi="Times New Roman" w:cs="Times New Roman"/>
          <w:b/>
          <w:bCs/>
          <w:sz w:val="28"/>
        </w:rPr>
        <w:t xml:space="preserve">проведения совместного экспертно-аналитического мероприятия «Анализ конечных результатов (эффектов) по объектам капитального строительства государственной (муниципальной) собственности, созданным на территории Новгородской области в </w:t>
      </w:r>
      <w:r w:rsidRPr="00FF4E2A">
        <w:rPr>
          <w:rFonts w:ascii="Times New Roman" w:hAnsi="Times New Roman" w:cs="Times New Roman"/>
          <w:b/>
          <w:bCs/>
          <w:sz w:val="28"/>
        </w:rPr>
        <w:t>рамках реализации национальных проектов»</w:t>
      </w:r>
    </w:p>
    <w:p w:rsidR="00AD7BD3" w:rsidRPr="00FF4E2A" w:rsidRDefault="00AD7BD3" w:rsidP="00AD7BD3">
      <w:pPr>
        <w:jc w:val="both"/>
        <w:rPr>
          <w:rFonts w:ascii="Times New Roman" w:hAnsi="Times New Roman" w:cs="Times New Roman"/>
          <w:bCs/>
          <w:sz w:val="28"/>
        </w:rPr>
      </w:pPr>
      <w:r w:rsidRPr="00FF4E2A">
        <w:rPr>
          <w:rFonts w:ascii="Times New Roman" w:hAnsi="Times New Roman" w:cs="Times New Roman"/>
          <w:bCs/>
          <w:sz w:val="28"/>
        </w:rPr>
        <w:t xml:space="preserve"> </w:t>
      </w:r>
      <w:r w:rsidRPr="00FF4E2A">
        <w:rPr>
          <w:rFonts w:ascii="Times New Roman" w:hAnsi="Times New Roman" w:cs="Times New Roman"/>
          <w:b/>
          <w:bCs/>
          <w:sz w:val="28"/>
        </w:rPr>
        <w:t>Основание</w:t>
      </w:r>
      <w:r w:rsidRPr="00FF4E2A">
        <w:rPr>
          <w:rFonts w:ascii="Times New Roman" w:hAnsi="Times New Roman" w:cs="Times New Roman"/>
          <w:b/>
          <w:sz w:val="28"/>
          <w:szCs w:val="28"/>
        </w:rPr>
        <w:t xml:space="preserve"> для проведения </w:t>
      </w:r>
      <w:bookmarkStart w:id="0" w:name="_Hlk127369222"/>
      <w:r w:rsidRPr="00FF4E2A">
        <w:rPr>
          <w:rFonts w:ascii="Times New Roman" w:hAnsi="Times New Roman" w:cs="Times New Roman"/>
          <w:b/>
          <w:sz w:val="28"/>
          <w:szCs w:val="28"/>
        </w:rPr>
        <w:t>совместного</w:t>
      </w:r>
      <w:bookmarkEnd w:id="0"/>
      <w:r w:rsidRPr="00FF4E2A">
        <w:rPr>
          <w:rFonts w:ascii="Times New Roman" w:hAnsi="Times New Roman" w:cs="Times New Roman"/>
          <w:b/>
          <w:sz w:val="28"/>
          <w:szCs w:val="28"/>
        </w:rPr>
        <w:t xml:space="preserve"> экспертно-аналитического </w:t>
      </w:r>
      <w:proofErr w:type="gramStart"/>
      <w:r w:rsidRPr="00FF4E2A">
        <w:rPr>
          <w:rFonts w:ascii="Times New Roman" w:hAnsi="Times New Roman" w:cs="Times New Roman"/>
          <w:b/>
          <w:sz w:val="28"/>
          <w:szCs w:val="28"/>
        </w:rPr>
        <w:t>мероприятия</w:t>
      </w:r>
      <w:r w:rsidRPr="00FF4E2A">
        <w:rPr>
          <w:rFonts w:ascii="Times New Roman" w:hAnsi="Times New Roman" w:cs="Times New Roman"/>
          <w:b/>
          <w:bCs/>
          <w:sz w:val="28"/>
        </w:rPr>
        <w:t>:</w:t>
      </w:r>
      <w:r w:rsidRPr="00FF4E2A">
        <w:rPr>
          <w:rFonts w:ascii="Times New Roman" w:hAnsi="Times New Roman" w:cs="Times New Roman"/>
          <w:bCs/>
          <w:sz w:val="28"/>
        </w:rPr>
        <w:t xml:space="preserve">  пункт</w:t>
      </w:r>
      <w:proofErr w:type="gramEnd"/>
      <w:r w:rsidRPr="00FF4E2A">
        <w:rPr>
          <w:rFonts w:ascii="Times New Roman" w:hAnsi="Times New Roman" w:cs="Times New Roman"/>
          <w:bCs/>
          <w:sz w:val="28"/>
        </w:rPr>
        <w:t xml:space="preserve"> 2.13 плана работы Контрольно-счетной комиссии </w:t>
      </w:r>
      <w:proofErr w:type="spellStart"/>
      <w:r w:rsidRPr="00FF4E2A">
        <w:rPr>
          <w:rFonts w:ascii="Times New Roman" w:hAnsi="Times New Roman" w:cs="Times New Roman"/>
          <w:bCs/>
          <w:sz w:val="28"/>
        </w:rPr>
        <w:t>Окуловского</w:t>
      </w:r>
      <w:proofErr w:type="spellEnd"/>
      <w:r w:rsidRPr="00FF4E2A">
        <w:rPr>
          <w:rFonts w:ascii="Times New Roman" w:hAnsi="Times New Roman" w:cs="Times New Roman"/>
          <w:bCs/>
          <w:sz w:val="28"/>
        </w:rPr>
        <w:t xml:space="preserve"> мун6иципального района на 2023 год; приказ Счетной палаты Новгородской области от 10.08.2023 № 67</w:t>
      </w:r>
    </w:p>
    <w:p w:rsidR="00AD7BD3" w:rsidRPr="00FF4E2A" w:rsidRDefault="00AD7BD3" w:rsidP="00AD7BD3">
      <w:pPr>
        <w:jc w:val="both"/>
        <w:rPr>
          <w:rFonts w:ascii="Times New Roman" w:hAnsi="Times New Roman" w:cs="Times New Roman"/>
          <w:b/>
          <w:sz w:val="28"/>
          <w:szCs w:val="28"/>
        </w:rPr>
      </w:pPr>
      <w:r w:rsidRPr="00FF4E2A">
        <w:rPr>
          <w:rFonts w:ascii="Times New Roman" w:hAnsi="Times New Roman" w:cs="Times New Roman"/>
          <w:b/>
          <w:sz w:val="28"/>
          <w:szCs w:val="28"/>
        </w:rPr>
        <w:t>Объекты совместного экспертно-аналитического мероприятия:</w:t>
      </w:r>
      <w:r w:rsidRPr="00FF4E2A">
        <w:rPr>
          <w:rFonts w:ascii="Times New Roman" w:hAnsi="Times New Roman" w:cs="Times New Roman"/>
          <w:bCs/>
          <w:sz w:val="28"/>
        </w:rPr>
        <w:t xml:space="preserve"> муниципальное автономное образовательное учреждение «</w:t>
      </w:r>
      <w:r w:rsidRPr="00FF4E2A">
        <w:rPr>
          <w:rFonts w:ascii="Times New Roman" w:hAnsi="Times New Roman" w:cs="Times New Roman"/>
          <w:sz w:val="28"/>
          <w:szCs w:val="28"/>
        </w:rPr>
        <w:t xml:space="preserve">Средняя школа № </w:t>
      </w:r>
      <w:smartTag w:uri="urn:schemas-microsoft-com:office:smarttags" w:element="metricconverter">
        <w:smartTagPr>
          <w:attr w:name="ProductID" w:val="3 г"/>
        </w:smartTagPr>
        <w:r w:rsidRPr="00FF4E2A">
          <w:rPr>
            <w:rFonts w:ascii="Times New Roman" w:hAnsi="Times New Roman" w:cs="Times New Roman"/>
            <w:sz w:val="28"/>
            <w:szCs w:val="28"/>
          </w:rPr>
          <w:t>3 г</w:t>
        </w:r>
      </w:smartTag>
      <w:r w:rsidRPr="00FF4E2A">
        <w:rPr>
          <w:rFonts w:ascii="Times New Roman" w:hAnsi="Times New Roman" w:cs="Times New Roman"/>
          <w:sz w:val="28"/>
          <w:szCs w:val="28"/>
        </w:rPr>
        <w:t>. Окуловка</w:t>
      </w:r>
      <w:r w:rsidRPr="00FF4E2A">
        <w:rPr>
          <w:rFonts w:ascii="Times New Roman" w:hAnsi="Times New Roman" w:cs="Times New Roman"/>
          <w:bCs/>
          <w:sz w:val="28"/>
        </w:rPr>
        <w:t>», муниципальное автономное образовательное учреждение «</w:t>
      </w:r>
      <w:r w:rsidRPr="00FF4E2A">
        <w:rPr>
          <w:rFonts w:ascii="Times New Roman" w:hAnsi="Times New Roman" w:cs="Times New Roman"/>
          <w:sz w:val="28"/>
          <w:szCs w:val="28"/>
        </w:rPr>
        <w:t xml:space="preserve">Средняя школа № </w:t>
      </w:r>
      <w:smartTag w:uri="urn:schemas-microsoft-com:office:smarttags" w:element="metricconverter">
        <w:smartTagPr>
          <w:attr w:name="ProductID" w:val="3 г"/>
        </w:smartTagPr>
        <w:r w:rsidRPr="00FF4E2A">
          <w:rPr>
            <w:rFonts w:ascii="Times New Roman" w:hAnsi="Times New Roman" w:cs="Times New Roman"/>
            <w:sz w:val="28"/>
            <w:szCs w:val="28"/>
          </w:rPr>
          <w:t>3 г</w:t>
        </w:r>
      </w:smartTag>
      <w:r w:rsidRPr="00FF4E2A">
        <w:rPr>
          <w:rFonts w:ascii="Times New Roman" w:hAnsi="Times New Roman" w:cs="Times New Roman"/>
          <w:sz w:val="28"/>
          <w:szCs w:val="28"/>
        </w:rPr>
        <w:t>. Окуловка</w:t>
      </w:r>
      <w:r w:rsidRPr="00FF4E2A">
        <w:rPr>
          <w:rFonts w:ascii="Times New Roman" w:hAnsi="Times New Roman" w:cs="Times New Roman"/>
          <w:bCs/>
          <w:sz w:val="28"/>
        </w:rPr>
        <w:t>»,</w:t>
      </w:r>
    </w:p>
    <w:p w:rsidR="00AD7BD3" w:rsidRPr="00FF4E2A" w:rsidRDefault="00AD7BD3" w:rsidP="00AD7BD3">
      <w:pPr>
        <w:jc w:val="both"/>
        <w:rPr>
          <w:rFonts w:ascii="Times New Roman" w:hAnsi="Times New Roman" w:cs="Times New Roman"/>
          <w:bCs/>
          <w:sz w:val="28"/>
        </w:rPr>
      </w:pPr>
      <w:r w:rsidRPr="00FF4E2A">
        <w:rPr>
          <w:rFonts w:ascii="Times New Roman" w:hAnsi="Times New Roman" w:cs="Times New Roman"/>
          <w:b/>
          <w:bCs/>
          <w:sz w:val="28"/>
        </w:rPr>
        <w:t>Обследуемый период</w:t>
      </w:r>
      <w:r w:rsidRPr="00FF4E2A">
        <w:rPr>
          <w:rFonts w:ascii="Times New Roman" w:hAnsi="Times New Roman" w:cs="Times New Roman"/>
          <w:bCs/>
          <w:sz w:val="28"/>
        </w:rPr>
        <w:t>: 2019-2022 годы, 2023 год по состоянию на 01 сентября.</w:t>
      </w:r>
    </w:p>
    <w:p w:rsidR="00AD7BD3" w:rsidRDefault="00AD7BD3" w:rsidP="00E75EFF">
      <w:pPr>
        <w:jc w:val="center"/>
        <w:rPr>
          <w:rFonts w:ascii="Times New Roman" w:hAnsi="Times New Roman" w:cs="Times New Roman"/>
          <w:b/>
          <w:bCs/>
          <w:sz w:val="28"/>
        </w:rPr>
      </w:pPr>
      <w:r w:rsidRPr="00FF4E2A">
        <w:rPr>
          <w:rFonts w:ascii="Times New Roman" w:hAnsi="Times New Roman" w:cs="Times New Roman"/>
          <w:b/>
          <w:bCs/>
          <w:sz w:val="28"/>
        </w:rPr>
        <w:t xml:space="preserve">Оценка </w:t>
      </w:r>
      <w:proofErr w:type="gramStart"/>
      <w:r w:rsidRPr="00FF4E2A">
        <w:rPr>
          <w:rFonts w:ascii="Times New Roman" w:hAnsi="Times New Roman" w:cs="Times New Roman"/>
          <w:b/>
          <w:bCs/>
          <w:sz w:val="28"/>
        </w:rPr>
        <w:t>финансового</w:t>
      </w:r>
      <w:r w:rsidR="00FF4E2A" w:rsidRPr="00FF4E2A">
        <w:rPr>
          <w:rFonts w:ascii="Times New Roman" w:hAnsi="Times New Roman" w:cs="Times New Roman"/>
          <w:b/>
          <w:bCs/>
          <w:sz w:val="28"/>
        </w:rPr>
        <w:t xml:space="preserve"> обеспечения</w:t>
      </w:r>
      <w:proofErr w:type="gramEnd"/>
      <w:r w:rsidR="00FF4E2A" w:rsidRPr="00FF4E2A">
        <w:rPr>
          <w:rFonts w:ascii="Times New Roman" w:hAnsi="Times New Roman" w:cs="Times New Roman"/>
          <w:b/>
          <w:bCs/>
          <w:sz w:val="28"/>
        </w:rPr>
        <w:t xml:space="preserve"> направленного на создание объектов капитального строительства</w:t>
      </w:r>
    </w:p>
    <w:p w:rsidR="00FF4E2A" w:rsidRPr="00A83613" w:rsidRDefault="00FF4E2A" w:rsidP="00FF4E2A">
      <w:pPr>
        <w:spacing w:after="0" w:line="240" w:lineRule="auto"/>
        <w:ind w:firstLine="709"/>
        <w:jc w:val="both"/>
        <w:rPr>
          <w:rFonts w:ascii="Times New Roman" w:hAnsi="Times New Roman" w:cs="Times New Roman"/>
          <w:sz w:val="28"/>
        </w:rPr>
      </w:pPr>
      <w:r w:rsidRPr="00A83613">
        <w:rPr>
          <w:rFonts w:ascii="Times New Roman" w:hAnsi="Times New Roman" w:cs="Times New Roman"/>
          <w:sz w:val="28"/>
        </w:rPr>
        <w:t>Строительство здания детского сада в г. Окуловка (далее – объект, детский сад) осуществлялось с 2019 года в рамках федерального проекта «Содействие занятости» в целях реализации результатов национального проекта «Демография»</w:t>
      </w:r>
      <w:r w:rsidR="00920821" w:rsidRPr="00A83613">
        <w:rPr>
          <w:rFonts w:ascii="Times New Roman" w:hAnsi="Times New Roman" w:cs="Times New Roman"/>
          <w:sz w:val="28"/>
        </w:rPr>
        <w:t>.</w:t>
      </w:r>
      <w:r w:rsidRPr="00A83613">
        <w:rPr>
          <w:rFonts w:ascii="Times New Roman" w:hAnsi="Times New Roman" w:cs="Times New Roman"/>
          <w:sz w:val="28"/>
        </w:rPr>
        <w:t xml:space="preserve"> </w:t>
      </w:r>
    </w:p>
    <w:p w:rsidR="00A83613" w:rsidRPr="00A83613" w:rsidRDefault="00A83613" w:rsidP="00FF4E2A">
      <w:pPr>
        <w:spacing w:after="0" w:line="240" w:lineRule="auto"/>
        <w:ind w:firstLine="709"/>
        <w:jc w:val="both"/>
        <w:rPr>
          <w:rFonts w:ascii="Times New Roman" w:hAnsi="Times New Roman" w:cs="Times New Roman"/>
          <w:sz w:val="28"/>
          <w:szCs w:val="28"/>
        </w:rPr>
      </w:pPr>
      <w:r w:rsidRPr="00A83613">
        <w:rPr>
          <w:rFonts w:ascii="Times New Roman" w:hAnsi="Times New Roman" w:cs="Times New Roman"/>
          <w:sz w:val="28"/>
        </w:rPr>
        <w:t xml:space="preserve">Общий объем бюджетных ассигнований, предусмотренный на </w:t>
      </w:r>
      <w:r w:rsidRPr="00A83613">
        <w:rPr>
          <w:rFonts w:ascii="Times New Roman" w:hAnsi="Times New Roman" w:cs="Times New Roman"/>
          <w:sz w:val="28"/>
          <w:szCs w:val="28"/>
        </w:rPr>
        <w:t xml:space="preserve">строительство объекта капитального строительства «Детский сад на 140 мест по адресу: Новгородская область, </w:t>
      </w:r>
      <w:proofErr w:type="spellStart"/>
      <w:r w:rsidRPr="00A83613">
        <w:rPr>
          <w:rFonts w:ascii="Times New Roman" w:hAnsi="Times New Roman" w:cs="Times New Roman"/>
          <w:sz w:val="28"/>
          <w:szCs w:val="28"/>
        </w:rPr>
        <w:t>г.Окуловка</w:t>
      </w:r>
      <w:proofErr w:type="spellEnd"/>
      <w:r w:rsidRPr="00A83613">
        <w:rPr>
          <w:rFonts w:ascii="Times New Roman" w:hAnsi="Times New Roman" w:cs="Times New Roman"/>
          <w:sz w:val="28"/>
          <w:szCs w:val="28"/>
        </w:rPr>
        <w:t xml:space="preserve">, ул. Кропоткина, уч.2б» составил всего 154566,3 тыс. рублей, в том числе за счет средств федерального </w:t>
      </w:r>
      <w:r w:rsidRPr="00A83613">
        <w:rPr>
          <w:rFonts w:ascii="Times New Roman" w:hAnsi="Times New Roman" w:cs="Times New Roman"/>
          <w:sz w:val="28"/>
        </w:rPr>
        <w:t>проекта «Содействие занятости»</w:t>
      </w:r>
      <w:r w:rsidRPr="00A83613">
        <w:rPr>
          <w:rFonts w:ascii="Times New Roman" w:hAnsi="Times New Roman" w:cs="Times New Roman"/>
          <w:sz w:val="28"/>
          <w:szCs w:val="28"/>
        </w:rPr>
        <w:t xml:space="preserve"> (Р2)– 70925,3 тыс. рублей</w:t>
      </w:r>
      <w:r>
        <w:rPr>
          <w:rFonts w:ascii="Times New Roman" w:hAnsi="Times New Roman" w:cs="Times New Roman"/>
          <w:sz w:val="28"/>
          <w:szCs w:val="28"/>
        </w:rPr>
        <w:t>.</w:t>
      </w:r>
    </w:p>
    <w:p w:rsidR="00FF4E2A" w:rsidRDefault="00FF4E2A" w:rsidP="00FF4E2A">
      <w:pPr>
        <w:spacing w:after="0" w:line="240" w:lineRule="auto"/>
        <w:ind w:firstLine="709"/>
        <w:jc w:val="both"/>
        <w:rPr>
          <w:rFonts w:ascii="Times New Roman" w:hAnsi="Times New Roman"/>
          <w:sz w:val="28"/>
        </w:rPr>
      </w:pPr>
      <w:r w:rsidRPr="00A83613">
        <w:rPr>
          <w:rFonts w:ascii="Times New Roman" w:hAnsi="Times New Roman" w:cs="Times New Roman"/>
          <w:sz w:val="28"/>
          <w:szCs w:val="28"/>
        </w:rPr>
        <w:t xml:space="preserve">Реконструкция системы водоснабжения </w:t>
      </w:r>
      <w:proofErr w:type="spellStart"/>
      <w:r w:rsidRPr="00A83613">
        <w:rPr>
          <w:rFonts w:ascii="Times New Roman" w:hAnsi="Times New Roman" w:cs="Times New Roman"/>
          <w:sz w:val="28"/>
          <w:szCs w:val="28"/>
        </w:rPr>
        <w:t>р.п</w:t>
      </w:r>
      <w:proofErr w:type="spellEnd"/>
      <w:r w:rsidRPr="00A83613">
        <w:rPr>
          <w:rFonts w:ascii="Times New Roman" w:hAnsi="Times New Roman" w:cs="Times New Roman"/>
          <w:sz w:val="28"/>
          <w:szCs w:val="28"/>
        </w:rPr>
        <w:t>. Кулотино</w:t>
      </w:r>
      <w:r w:rsidRPr="00A83613">
        <w:rPr>
          <w:rFonts w:ascii="Times New Roman" w:hAnsi="Times New Roman" w:cs="Times New Roman"/>
          <w:sz w:val="28"/>
        </w:rPr>
        <w:t xml:space="preserve"> осуществлялось с 2021 года в рамках федерального</w:t>
      </w:r>
      <w:r w:rsidRPr="005673D2">
        <w:rPr>
          <w:rFonts w:ascii="Times New Roman" w:hAnsi="Times New Roman"/>
          <w:sz w:val="28"/>
        </w:rPr>
        <w:t xml:space="preserve"> проекта «Чистая вода» в целях реализации результатов национального проекта «Жилье и городская среда».</w:t>
      </w:r>
    </w:p>
    <w:p w:rsidR="00766BA8" w:rsidRPr="005673D2" w:rsidRDefault="00766BA8" w:rsidP="00A83613">
      <w:pPr>
        <w:spacing w:after="0" w:line="240" w:lineRule="auto"/>
        <w:ind w:firstLine="708"/>
        <w:jc w:val="both"/>
        <w:rPr>
          <w:rFonts w:ascii="Times New Roman" w:hAnsi="Times New Roman"/>
          <w:sz w:val="28"/>
        </w:rPr>
      </w:pPr>
      <w:r w:rsidRPr="009D2CB6">
        <w:rPr>
          <w:rFonts w:ascii="Times New Roman" w:hAnsi="Times New Roman"/>
          <w:sz w:val="28"/>
        </w:rPr>
        <w:t xml:space="preserve">Общий объем бюджетных ассигнований, предусмотренный на реконструкцию объекта составил </w:t>
      </w:r>
      <w:r>
        <w:rPr>
          <w:rFonts w:ascii="Times New Roman" w:hAnsi="Times New Roman"/>
          <w:sz w:val="28"/>
        </w:rPr>
        <w:t>56898,4</w:t>
      </w:r>
      <w:r w:rsidRPr="009D2CB6">
        <w:rPr>
          <w:rFonts w:ascii="Times New Roman" w:hAnsi="Times New Roman"/>
          <w:sz w:val="28"/>
        </w:rPr>
        <w:t xml:space="preserve"> тыс. рублей, в том числе за счет средств федерального проекта «Чистая вода» (</w:t>
      </w:r>
      <w:r w:rsidRPr="009D2CB6">
        <w:rPr>
          <w:rFonts w:ascii="Times New Roman" w:hAnsi="Times New Roman"/>
          <w:sz w:val="28"/>
          <w:szCs w:val="28"/>
        </w:rPr>
        <w:t>F5</w:t>
      </w:r>
      <w:r w:rsidRPr="009D2CB6">
        <w:rPr>
          <w:rFonts w:ascii="Times New Roman" w:hAnsi="Times New Roman"/>
          <w:sz w:val="28"/>
        </w:rPr>
        <w:t xml:space="preserve">) – </w:t>
      </w:r>
      <w:r>
        <w:rPr>
          <w:rFonts w:ascii="Times New Roman" w:hAnsi="Times New Roman"/>
          <w:sz w:val="28"/>
          <w:szCs w:val="28"/>
        </w:rPr>
        <w:t>51362,7</w:t>
      </w:r>
      <w:r w:rsidRPr="009D2CB6">
        <w:rPr>
          <w:rFonts w:ascii="Times New Roman" w:hAnsi="Times New Roman"/>
          <w:sz w:val="28"/>
          <w:szCs w:val="28"/>
        </w:rPr>
        <w:t xml:space="preserve"> </w:t>
      </w:r>
      <w:r w:rsidRPr="009D2CB6">
        <w:rPr>
          <w:rFonts w:ascii="Times New Roman" w:hAnsi="Times New Roman"/>
          <w:sz w:val="28"/>
        </w:rPr>
        <w:t xml:space="preserve">тыс. рублей. </w:t>
      </w:r>
    </w:p>
    <w:p w:rsidR="00920821" w:rsidRDefault="00920821" w:rsidP="00920821">
      <w:pPr>
        <w:spacing w:after="0" w:line="240" w:lineRule="auto"/>
        <w:jc w:val="both"/>
        <w:rPr>
          <w:rFonts w:ascii="Times New Roman" w:hAnsi="Times New Roman"/>
          <w:sz w:val="28"/>
        </w:rPr>
      </w:pPr>
      <w:r>
        <w:rPr>
          <w:rFonts w:ascii="Times New Roman" w:hAnsi="Times New Roman"/>
          <w:sz w:val="28"/>
        </w:rPr>
        <w:t xml:space="preserve">           </w:t>
      </w:r>
      <w:r w:rsidRPr="003A29B2">
        <w:rPr>
          <w:rFonts w:ascii="Times New Roman" w:hAnsi="Times New Roman"/>
          <w:sz w:val="28"/>
        </w:rPr>
        <w:t xml:space="preserve">Бюджетные ассигнования в разрезе источников финансирования </w:t>
      </w:r>
      <w:r>
        <w:rPr>
          <w:rFonts w:ascii="Times New Roman" w:hAnsi="Times New Roman"/>
          <w:sz w:val="28"/>
        </w:rPr>
        <w:t>приведены в таблице</w:t>
      </w:r>
      <w:r w:rsidRPr="003A29B2">
        <w:rPr>
          <w:rFonts w:ascii="Times New Roman" w:hAnsi="Times New Roman"/>
          <w:sz w:val="28"/>
        </w:rPr>
        <w:t>:</w:t>
      </w:r>
    </w:p>
    <w:p w:rsidR="00920821" w:rsidRPr="003A29B2" w:rsidRDefault="00920821" w:rsidP="00920821">
      <w:pPr>
        <w:spacing w:after="0" w:line="240" w:lineRule="auto"/>
        <w:ind w:firstLine="708"/>
        <w:jc w:val="right"/>
        <w:rPr>
          <w:rFonts w:ascii="Times New Roman" w:hAnsi="Times New Roman"/>
        </w:rPr>
      </w:pPr>
      <w:r w:rsidRPr="003A29B2">
        <w:rPr>
          <w:rFonts w:ascii="Times New Roman" w:hAnsi="Times New Roman"/>
        </w:rPr>
        <w:t xml:space="preserve">Таблица </w:t>
      </w:r>
      <w:r w:rsidR="00E75EFF">
        <w:rPr>
          <w:rFonts w:ascii="Times New Roman" w:hAnsi="Times New Roman"/>
        </w:rPr>
        <w:t>1</w:t>
      </w:r>
      <w:r>
        <w:rPr>
          <w:rFonts w:ascii="Times New Roman" w:hAnsi="Times New Roman"/>
        </w:rPr>
        <w:t>, тыс. рублей</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2"/>
        <w:gridCol w:w="1609"/>
        <w:gridCol w:w="1727"/>
        <w:gridCol w:w="1227"/>
      </w:tblGrid>
      <w:tr w:rsidR="00920821" w:rsidTr="00920821">
        <w:tc>
          <w:tcPr>
            <w:tcW w:w="4782" w:type="dxa"/>
          </w:tcPr>
          <w:p w:rsidR="00920821" w:rsidRPr="00393C50" w:rsidRDefault="00920821" w:rsidP="00054BAD">
            <w:pPr>
              <w:spacing w:after="0" w:line="240" w:lineRule="auto"/>
              <w:jc w:val="both"/>
              <w:rPr>
                <w:rFonts w:ascii="Times New Roman" w:hAnsi="Times New Roman"/>
              </w:rPr>
            </w:pPr>
            <w:r w:rsidRPr="00393C50">
              <w:rPr>
                <w:rFonts w:ascii="Times New Roman" w:hAnsi="Times New Roman"/>
              </w:rPr>
              <w:t>источник</w:t>
            </w:r>
          </w:p>
        </w:tc>
        <w:tc>
          <w:tcPr>
            <w:tcW w:w="1609" w:type="dxa"/>
          </w:tcPr>
          <w:p w:rsidR="00920821" w:rsidRDefault="00920821" w:rsidP="00054BAD">
            <w:pPr>
              <w:spacing w:after="0" w:line="240" w:lineRule="auto"/>
              <w:jc w:val="center"/>
              <w:rPr>
                <w:rFonts w:ascii="Times New Roman" w:hAnsi="Times New Roman"/>
              </w:rPr>
            </w:pPr>
            <w:r>
              <w:rPr>
                <w:rFonts w:ascii="Times New Roman" w:hAnsi="Times New Roman"/>
              </w:rPr>
              <w:t xml:space="preserve">Строительство детского сада на 140 мест в </w:t>
            </w:r>
            <w:proofErr w:type="spellStart"/>
            <w:r>
              <w:rPr>
                <w:rFonts w:ascii="Times New Roman" w:hAnsi="Times New Roman"/>
              </w:rPr>
              <w:t>г.Окуловка</w:t>
            </w:r>
            <w:proofErr w:type="spellEnd"/>
          </w:p>
          <w:p w:rsidR="00920821" w:rsidRPr="00393C50" w:rsidRDefault="00920821" w:rsidP="00054BAD">
            <w:pPr>
              <w:spacing w:after="0" w:line="240" w:lineRule="auto"/>
              <w:jc w:val="center"/>
              <w:rPr>
                <w:rFonts w:ascii="Times New Roman" w:hAnsi="Times New Roman"/>
              </w:rPr>
            </w:pPr>
            <w:r>
              <w:rPr>
                <w:rFonts w:ascii="Times New Roman" w:hAnsi="Times New Roman"/>
              </w:rPr>
              <w:t>2018-2021</w:t>
            </w:r>
          </w:p>
        </w:tc>
        <w:tc>
          <w:tcPr>
            <w:tcW w:w="1727" w:type="dxa"/>
          </w:tcPr>
          <w:p w:rsidR="00920821" w:rsidRDefault="00920821" w:rsidP="00054BAD">
            <w:pPr>
              <w:spacing w:after="0" w:line="240" w:lineRule="auto"/>
              <w:jc w:val="center"/>
              <w:rPr>
                <w:rFonts w:ascii="Times New Roman" w:hAnsi="Times New Roman"/>
              </w:rPr>
            </w:pPr>
            <w:r>
              <w:rPr>
                <w:rFonts w:ascii="Times New Roman" w:hAnsi="Times New Roman"/>
              </w:rPr>
              <w:t xml:space="preserve">Строительство станции водоподготовки в </w:t>
            </w:r>
            <w:proofErr w:type="spellStart"/>
            <w:r>
              <w:rPr>
                <w:rFonts w:ascii="Times New Roman" w:hAnsi="Times New Roman"/>
              </w:rPr>
              <w:t>п.Кулотино</w:t>
            </w:r>
            <w:proofErr w:type="spellEnd"/>
          </w:p>
          <w:p w:rsidR="00920821" w:rsidRPr="00393C50" w:rsidRDefault="00920821" w:rsidP="00054BAD">
            <w:pPr>
              <w:spacing w:after="0" w:line="240" w:lineRule="auto"/>
              <w:jc w:val="center"/>
              <w:rPr>
                <w:rFonts w:ascii="Times New Roman" w:hAnsi="Times New Roman"/>
              </w:rPr>
            </w:pPr>
            <w:r>
              <w:rPr>
                <w:rFonts w:ascii="Times New Roman" w:hAnsi="Times New Roman"/>
              </w:rPr>
              <w:t>2020-2022</w:t>
            </w:r>
          </w:p>
        </w:tc>
        <w:tc>
          <w:tcPr>
            <w:tcW w:w="1227" w:type="dxa"/>
          </w:tcPr>
          <w:p w:rsidR="00920821" w:rsidRPr="00393C50" w:rsidRDefault="00920821" w:rsidP="00054BAD">
            <w:pPr>
              <w:spacing w:after="0" w:line="240" w:lineRule="auto"/>
              <w:jc w:val="center"/>
              <w:rPr>
                <w:rFonts w:ascii="Times New Roman" w:hAnsi="Times New Roman"/>
              </w:rPr>
            </w:pPr>
            <w:r>
              <w:rPr>
                <w:rFonts w:ascii="Times New Roman" w:hAnsi="Times New Roman"/>
              </w:rPr>
              <w:t xml:space="preserve"> итого</w:t>
            </w:r>
          </w:p>
        </w:tc>
      </w:tr>
      <w:tr w:rsidR="00920821" w:rsidTr="00920821">
        <w:tc>
          <w:tcPr>
            <w:tcW w:w="4782" w:type="dxa"/>
          </w:tcPr>
          <w:p w:rsidR="00920821" w:rsidRPr="00393C50" w:rsidRDefault="00920821" w:rsidP="00920821">
            <w:pPr>
              <w:spacing w:after="0" w:line="240" w:lineRule="auto"/>
              <w:jc w:val="both"/>
              <w:rPr>
                <w:rFonts w:ascii="Times New Roman" w:hAnsi="Times New Roman"/>
              </w:rPr>
            </w:pPr>
            <w:r w:rsidRPr="00393C50">
              <w:rPr>
                <w:rFonts w:ascii="Times New Roman" w:hAnsi="Times New Roman"/>
              </w:rPr>
              <w:t>федеральный бюджет</w:t>
            </w:r>
          </w:p>
        </w:tc>
        <w:tc>
          <w:tcPr>
            <w:tcW w:w="1609" w:type="dxa"/>
          </w:tcPr>
          <w:p w:rsidR="00920821" w:rsidRPr="00920821" w:rsidRDefault="00920821" w:rsidP="00920821">
            <w:pPr>
              <w:jc w:val="center"/>
              <w:rPr>
                <w:rFonts w:ascii="Times New Roman" w:hAnsi="Times New Roman" w:cs="Times New Roman"/>
                <w:szCs w:val="24"/>
              </w:rPr>
            </w:pPr>
            <w:r w:rsidRPr="00920821">
              <w:rPr>
                <w:rFonts w:ascii="Times New Roman" w:hAnsi="Times New Roman" w:cs="Times New Roman"/>
                <w:szCs w:val="24"/>
              </w:rPr>
              <w:t>70925,2</w:t>
            </w:r>
          </w:p>
        </w:tc>
        <w:tc>
          <w:tcPr>
            <w:tcW w:w="1727" w:type="dxa"/>
          </w:tcPr>
          <w:p w:rsidR="00920821" w:rsidRPr="00393C50" w:rsidRDefault="00920821" w:rsidP="00920821">
            <w:pPr>
              <w:spacing w:after="0" w:line="240" w:lineRule="auto"/>
              <w:jc w:val="center"/>
              <w:rPr>
                <w:rFonts w:ascii="Times New Roman" w:hAnsi="Times New Roman"/>
              </w:rPr>
            </w:pPr>
            <w:r>
              <w:rPr>
                <w:rFonts w:ascii="Times New Roman" w:hAnsi="Times New Roman"/>
              </w:rPr>
              <w:t>51362,7</w:t>
            </w:r>
          </w:p>
        </w:tc>
        <w:tc>
          <w:tcPr>
            <w:tcW w:w="1227" w:type="dxa"/>
          </w:tcPr>
          <w:p w:rsidR="00920821" w:rsidRPr="00393C50" w:rsidRDefault="00920821" w:rsidP="00920821">
            <w:pPr>
              <w:spacing w:after="0" w:line="240" w:lineRule="auto"/>
              <w:jc w:val="center"/>
              <w:rPr>
                <w:rFonts w:ascii="Times New Roman" w:hAnsi="Times New Roman"/>
              </w:rPr>
            </w:pPr>
            <w:r>
              <w:rPr>
                <w:rFonts w:ascii="Times New Roman" w:hAnsi="Times New Roman"/>
              </w:rPr>
              <w:t>122287,9</w:t>
            </w:r>
          </w:p>
        </w:tc>
      </w:tr>
      <w:tr w:rsidR="00920821" w:rsidTr="00920821">
        <w:tc>
          <w:tcPr>
            <w:tcW w:w="4782" w:type="dxa"/>
          </w:tcPr>
          <w:p w:rsidR="00920821" w:rsidRPr="00393C50" w:rsidRDefault="00920821" w:rsidP="00920821">
            <w:pPr>
              <w:spacing w:after="0" w:line="240" w:lineRule="auto"/>
              <w:jc w:val="both"/>
              <w:rPr>
                <w:rFonts w:ascii="Times New Roman" w:hAnsi="Times New Roman"/>
              </w:rPr>
            </w:pPr>
            <w:r w:rsidRPr="00393C50">
              <w:rPr>
                <w:rFonts w:ascii="Times New Roman" w:hAnsi="Times New Roman"/>
              </w:rPr>
              <w:lastRenderedPageBreak/>
              <w:t>областной бюджет</w:t>
            </w:r>
          </w:p>
        </w:tc>
        <w:tc>
          <w:tcPr>
            <w:tcW w:w="1609" w:type="dxa"/>
          </w:tcPr>
          <w:p w:rsidR="00920821" w:rsidRPr="00920821" w:rsidRDefault="00920821" w:rsidP="00920821">
            <w:pPr>
              <w:jc w:val="center"/>
              <w:rPr>
                <w:rFonts w:ascii="Times New Roman" w:hAnsi="Times New Roman" w:cs="Times New Roman"/>
                <w:szCs w:val="24"/>
              </w:rPr>
            </w:pPr>
            <w:r w:rsidRPr="00920821">
              <w:rPr>
                <w:rFonts w:ascii="Times New Roman" w:hAnsi="Times New Roman" w:cs="Times New Roman"/>
                <w:szCs w:val="24"/>
              </w:rPr>
              <w:t>59118,4</w:t>
            </w:r>
          </w:p>
        </w:tc>
        <w:tc>
          <w:tcPr>
            <w:tcW w:w="1727" w:type="dxa"/>
          </w:tcPr>
          <w:p w:rsidR="00920821" w:rsidRPr="00393C50" w:rsidRDefault="00920821" w:rsidP="00920821">
            <w:pPr>
              <w:spacing w:after="0" w:line="240" w:lineRule="auto"/>
              <w:jc w:val="center"/>
              <w:rPr>
                <w:rFonts w:ascii="Times New Roman" w:hAnsi="Times New Roman"/>
              </w:rPr>
            </w:pPr>
            <w:r>
              <w:rPr>
                <w:rFonts w:ascii="Times New Roman" w:hAnsi="Times New Roman"/>
              </w:rPr>
              <w:t>1588,5</w:t>
            </w:r>
          </w:p>
        </w:tc>
        <w:tc>
          <w:tcPr>
            <w:tcW w:w="1227" w:type="dxa"/>
          </w:tcPr>
          <w:p w:rsidR="00920821" w:rsidRPr="00393C50" w:rsidRDefault="00920821" w:rsidP="00920821">
            <w:pPr>
              <w:spacing w:after="0" w:line="240" w:lineRule="auto"/>
              <w:jc w:val="center"/>
              <w:rPr>
                <w:rFonts w:ascii="Times New Roman" w:hAnsi="Times New Roman"/>
              </w:rPr>
            </w:pPr>
            <w:r>
              <w:rPr>
                <w:rFonts w:ascii="Times New Roman" w:hAnsi="Times New Roman"/>
              </w:rPr>
              <w:t>60706,9</w:t>
            </w:r>
          </w:p>
        </w:tc>
      </w:tr>
      <w:tr w:rsidR="00920821" w:rsidTr="00920821">
        <w:tc>
          <w:tcPr>
            <w:tcW w:w="4782" w:type="dxa"/>
          </w:tcPr>
          <w:p w:rsidR="00920821" w:rsidRPr="00393C50" w:rsidRDefault="00920821" w:rsidP="00920821">
            <w:pPr>
              <w:spacing w:after="0" w:line="240" w:lineRule="auto"/>
              <w:jc w:val="both"/>
              <w:rPr>
                <w:rFonts w:ascii="Times New Roman" w:hAnsi="Times New Roman"/>
              </w:rPr>
            </w:pPr>
            <w:r w:rsidRPr="00393C50">
              <w:rPr>
                <w:rFonts w:ascii="Times New Roman" w:hAnsi="Times New Roman"/>
              </w:rPr>
              <w:t>местный бюджет</w:t>
            </w:r>
          </w:p>
        </w:tc>
        <w:tc>
          <w:tcPr>
            <w:tcW w:w="1609" w:type="dxa"/>
          </w:tcPr>
          <w:p w:rsidR="00920821" w:rsidRPr="00920821" w:rsidRDefault="00920821" w:rsidP="00920821">
            <w:pPr>
              <w:jc w:val="center"/>
              <w:rPr>
                <w:rFonts w:ascii="Times New Roman" w:hAnsi="Times New Roman" w:cs="Times New Roman"/>
                <w:szCs w:val="24"/>
              </w:rPr>
            </w:pPr>
            <w:r w:rsidRPr="00920821">
              <w:rPr>
                <w:rFonts w:ascii="Times New Roman" w:hAnsi="Times New Roman" w:cs="Times New Roman"/>
                <w:szCs w:val="24"/>
              </w:rPr>
              <w:t>24522,7</w:t>
            </w:r>
          </w:p>
        </w:tc>
        <w:tc>
          <w:tcPr>
            <w:tcW w:w="1727" w:type="dxa"/>
          </w:tcPr>
          <w:p w:rsidR="00920821" w:rsidRPr="00393C50" w:rsidRDefault="00920821" w:rsidP="00920821">
            <w:pPr>
              <w:spacing w:after="0" w:line="240" w:lineRule="auto"/>
              <w:jc w:val="center"/>
              <w:rPr>
                <w:rFonts w:ascii="Times New Roman" w:hAnsi="Times New Roman"/>
              </w:rPr>
            </w:pPr>
            <w:r>
              <w:rPr>
                <w:rFonts w:ascii="Times New Roman" w:hAnsi="Times New Roman"/>
              </w:rPr>
              <w:t>3947,2</w:t>
            </w:r>
          </w:p>
        </w:tc>
        <w:tc>
          <w:tcPr>
            <w:tcW w:w="1227" w:type="dxa"/>
          </w:tcPr>
          <w:p w:rsidR="00920821" w:rsidRPr="00393C50" w:rsidRDefault="00920821" w:rsidP="00920821">
            <w:pPr>
              <w:spacing w:after="0" w:line="240" w:lineRule="auto"/>
              <w:jc w:val="center"/>
              <w:rPr>
                <w:rFonts w:ascii="Times New Roman" w:hAnsi="Times New Roman"/>
              </w:rPr>
            </w:pPr>
            <w:r>
              <w:rPr>
                <w:rFonts w:ascii="Times New Roman" w:hAnsi="Times New Roman"/>
              </w:rPr>
              <w:t>28469,9</w:t>
            </w:r>
          </w:p>
        </w:tc>
      </w:tr>
      <w:tr w:rsidR="00920821" w:rsidTr="00920821">
        <w:tc>
          <w:tcPr>
            <w:tcW w:w="4782" w:type="dxa"/>
          </w:tcPr>
          <w:p w:rsidR="00920821" w:rsidRPr="00393C50" w:rsidRDefault="00920821" w:rsidP="00920821">
            <w:pPr>
              <w:spacing w:after="0" w:line="240" w:lineRule="auto"/>
              <w:jc w:val="both"/>
              <w:rPr>
                <w:rFonts w:ascii="Times New Roman" w:hAnsi="Times New Roman"/>
              </w:rPr>
            </w:pPr>
            <w:r w:rsidRPr="00393C50">
              <w:rPr>
                <w:rFonts w:ascii="Times New Roman" w:hAnsi="Times New Roman"/>
              </w:rPr>
              <w:t>итого</w:t>
            </w:r>
          </w:p>
        </w:tc>
        <w:tc>
          <w:tcPr>
            <w:tcW w:w="1609" w:type="dxa"/>
          </w:tcPr>
          <w:p w:rsidR="00920821" w:rsidRPr="00920821" w:rsidRDefault="00920821" w:rsidP="00920821">
            <w:pPr>
              <w:jc w:val="center"/>
              <w:rPr>
                <w:rFonts w:ascii="Times New Roman" w:hAnsi="Times New Roman" w:cs="Times New Roman"/>
                <w:szCs w:val="24"/>
              </w:rPr>
            </w:pPr>
            <w:r w:rsidRPr="00920821">
              <w:rPr>
                <w:rFonts w:ascii="Times New Roman" w:hAnsi="Times New Roman" w:cs="Times New Roman"/>
                <w:szCs w:val="24"/>
              </w:rPr>
              <w:t>154566,3</w:t>
            </w:r>
          </w:p>
        </w:tc>
        <w:tc>
          <w:tcPr>
            <w:tcW w:w="1727" w:type="dxa"/>
          </w:tcPr>
          <w:p w:rsidR="00920821" w:rsidRPr="00393C50" w:rsidRDefault="00920821" w:rsidP="00920821">
            <w:pPr>
              <w:spacing w:after="0" w:line="240" w:lineRule="auto"/>
              <w:jc w:val="center"/>
              <w:rPr>
                <w:rFonts w:ascii="Times New Roman" w:hAnsi="Times New Roman"/>
              </w:rPr>
            </w:pPr>
            <w:r>
              <w:rPr>
                <w:rFonts w:ascii="Times New Roman" w:hAnsi="Times New Roman"/>
              </w:rPr>
              <w:t>56898,4</w:t>
            </w:r>
          </w:p>
        </w:tc>
        <w:tc>
          <w:tcPr>
            <w:tcW w:w="1227" w:type="dxa"/>
          </w:tcPr>
          <w:p w:rsidR="00920821" w:rsidRPr="00393C50" w:rsidRDefault="00920821" w:rsidP="00920821">
            <w:pPr>
              <w:spacing w:after="0" w:line="240" w:lineRule="auto"/>
              <w:jc w:val="center"/>
              <w:rPr>
                <w:rFonts w:ascii="Times New Roman" w:hAnsi="Times New Roman"/>
              </w:rPr>
            </w:pPr>
            <w:r>
              <w:rPr>
                <w:rFonts w:ascii="Times New Roman" w:hAnsi="Times New Roman"/>
              </w:rPr>
              <w:t>211464,7</w:t>
            </w:r>
          </w:p>
        </w:tc>
      </w:tr>
    </w:tbl>
    <w:p w:rsidR="00920821" w:rsidRDefault="00920821" w:rsidP="00920821">
      <w:pPr>
        <w:autoSpaceDE w:val="0"/>
        <w:autoSpaceDN w:val="0"/>
        <w:adjustRightInd w:val="0"/>
        <w:spacing w:after="0" w:line="240" w:lineRule="auto"/>
        <w:rPr>
          <w:rFonts w:ascii="Times New Roman" w:hAnsi="Times New Roman"/>
          <w:sz w:val="20"/>
          <w:szCs w:val="20"/>
        </w:rPr>
      </w:pPr>
    </w:p>
    <w:p w:rsidR="00675481" w:rsidRDefault="000258A9" w:rsidP="000258A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8"/>
        </w:rPr>
        <w:t xml:space="preserve">       </w:t>
      </w:r>
      <w:r w:rsidRPr="009D2CB6">
        <w:rPr>
          <w:rFonts w:ascii="Times New Roman" w:hAnsi="Times New Roman"/>
          <w:sz w:val="28"/>
        </w:rPr>
        <w:t>В ходе проверки у</w:t>
      </w:r>
      <w:r>
        <w:rPr>
          <w:rFonts w:ascii="Times New Roman" w:hAnsi="Times New Roman"/>
          <w:sz w:val="28"/>
        </w:rPr>
        <w:t xml:space="preserve">становлено 2 случая  на сумму 220,4 </w:t>
      </w:r>
      <w:proofErr w:type="spellStart"/>
      <w:r>
        <w:rPr>
          <w:rFonts w:ascii="Times New Roman" w:hAnsi="Times New Roman"/>
          <w:sz w:val="28"/>
        </w:rPr>
        <w:t>тыс.рублей</w:t>
      </w:r>
      <w:proofErr w:type="spellEnd"/>
      <w:r>
        <w:rPr>
          <w:rFonts w:ascii="Times New Roman" w:hAnsi="Times New Roman"/>
          <w:sz w:val="28"/>
        </w:rPr>
        <w:t xml:space="preserve"> </w:t>
      </w:r>
      <w:r>
        <w:rPr>
          <w:rFonts w:ascii="Times New Roman" w:hAnsi="Times New Roman"/>
          <w:bCs/>
          <w:sz w:val="28"/>
          <w:szCs w:val="28"/>
        </w:rPr>
        <w:t xml:space="preserve">не соблюдения требований </w:t>
      </w:r>
      <w:r w:rsidRPr="009D2CB6">
        <w:rPr>
          <w:rFonts w:ascii="Times New Roman" w:hAnsi="Times New Roman"/>
          <w:bCs/>
          <w:sz w:val="28"/>
          <w:szCs w:val="28"/>
        </w:rPr>
        <w:t>пункта 38 Порядка формирования и применения кодов бюджетной классификации Российской Федерации, их структуре и принципах назначения, утвержденного Министерством финансов РФ</w:t>
      </w:r>
      <w:r w:rsidRPr="009D2CB6">
        <w:rPr>
          <w:rFonts w:ascii="Times New Roman" w:hAnsi="Times New Roman"/>
          <w:bCs/>
          <w:sz w:val="28"/>
          <w:szCs w:val="28"/>
          <w:vertAlign w:val="superscript"/>
        </w:rPr>
        <w:footnoteReference w:id="1"/>
      </w:r>
      <w:r>
        <w:rPr>
          <w:rFonts w:ascii="Times New Roman" w:hAnsi="Times New Roman"/>
          <w:bCs/>
          <w:sz w:val="28"/>
          <w:szCs w:val="28"/>
        </w:rPr>
        <w:t xml:space="preserve">. </w:t>
      </w:r>
      <w:r w:rsidRPr="009D2CB6">
        <w:rPr>
          <w:rFonts w:ascii="Times New Roman" w:hAnsi="Times New Roman"/>
          <w:sz w:val="28"/>
        </w:rPr>
        <w:t>структура кода целевой статьи</w:t>
      </w:r>
      <w:r>
        <w:rPr>
          <w:rFonts w:ascii="Times New Roman" w:hAnsi="Times New Roman"/>
          <w:sz w:val="28"/>
        </w:rPr>
        <w:t xml:space="preserve"> (</w:t>
      </w:r>
      <w:r w:rsidRPr="009D2CB6">
        <w:rPr>
          <w:rFonts w:ascii="Times New Roman" w:hAnsi="Times New Roman"/>
          <w:sz w:val="28"/>
        </w:rPr>
        <w:t xml:space="preserve">05 02 11001 01110 </w:t>
      </w:r>
      <w:r w:rsidRPr="009D2CB6">
        <w:rPr>
          <w:rFonts w:ascii="Times New Roman" w:hAnsi="Times New Roman"/>
          <w:sz w:val="28"/>
          <w:szCs w:val="24"/>
          <w:lang w:eastAsia="ru-RU"/>
        </w:rPr>
        <w:t xml:space="preserve"> 410</w:t>
      </w:r>
      <w:r>
        <w:rPr>
          <w:rFonts w:ascii="Times New Roman" w:hAnsi="Times New Roman"/>
          <w:sz w:val="28"/>
        </w:rPr>
        <w:t>)</w:t>
      </w:r>
      <w:r w:rsidRPr="009D2CB6">
        <w:rPr>
          <w:rFonts w:ascii="Times New Roman" w:hAnsi="Times New Roman"/>
          <w:sz w:val="28"/>
        </w:rPr>
        <w:t xml:space="preserve"> расходов бюджета (разряды 4 и 5) не обеспечивает привязку бюджетных ассигнований бюджета поселения к расходным обязательствам по федеральному</w:t>
      </w:r>
      <w:r>
        <w:rPr>
          <w:rFonts w:ascii="Times New Roman" w:hAnsi="Times New Roman"/>
          <w:sz w:val="28"/>
        </w:rPr>
        <w:t xml:space="preserve"> проекту «Чистая вода» (код F5).</w:t>
      </w:r>
    </w:p>
    <w:p w:rsidR="00675481" w:rsidRDefault="00675481" w:rsidP="000258A9">
      <w:pPr>
        <w:autoSpaceDE w:val="0"/>
        <w:autoSpaceDN w:val="0"/>
        <w:adjustRightInd w:val="0"/>
        <w:spacing w:after="0" w:line="240" w:lineRule="auto"/>
        <w:jc w:val="both"/>
        <w:rPr>
          <w:rFonts w:ascii="Times New Roman" w:hAnsi="Times New Roman"/>
          <w:sz w:val="20"/>
          <w:szCs w:val="20"/>
        </w:rPr>
      </w:pPr>
    </w:p>
    <w:p w:rsidR="00E75EFF" w:rsidRPr="003A29B2" w:rsidRDefault="00E75EFF" w:rsidP="00E75EFF">
      <w:pPr>
        <w:spacing w:after="0" w:line="240" w:lineRule="auto"/>
        <w:ind w:firstLine="708"/>
        <w:jc w:val="right"/>
        <w:rPr>
          <w:rFonts w:ascii="Times New Roman" w:hAnsi="Times New Roman"/>
        </w:rPr>
      </w:pPr>
      <w:r w:rsidRPr="003A29B2">
        <w:rPr>
          <w:rFonts w:ascii="Times New Roman" w:hAnsi="Times New Roman"/>
        </w:rPr>
        <w:t xml:space="preserve">Таблица </w:t>
      </w:r>
      <w:r>
        <w:rPr>
          <w:rFonts w:ascii="Times New Roman" w:hAnsi="Times New Roman"/>
        </w:rPr>
        <w:t>2, тыс. рублей</w:t>
      </w:r>
    </w:p>
    <w:p w:rsidR="00675481" w:rsidRDefault="00675481" w:rsidP="00E75EFF">
      <w:pPr>
        <w:autoSpaceDE w:val="0"/>
        <w:autoSpaceDN w:val="0"/>
        <w:adjustRightInd w:val="0"/>
        <w:spacing w:after="0" w:line="240" w:lineRule="auto"/>
        <w:jc w:val="right"/>
        <w:rPr>
          <w:rFonts w:ascii="Times New Roman" w:hAnsi="Times New Roman"/>
          <w:sz w:val="20"/>
          <w:szCs w:val="20"/>
        </w:rPr>
      </w:pPr>
    </w:p>
    <w:tbl>
      <w:tblPr>
        <w:tblW w:w="9807" w:type="dxa"/>
        <w:tblLook w:val="00A0" w:firstRow="1" w:lastRow="0" w:firstColumn="1" w:lastColumn="0" w:noHBand="0" w:noVBand="0"/>
      </w:tblPr>
      <w:tblGrid>
        <w:gridCol w:w="721"/>
        <w:gridCol w:w="1530"/>
        <w:gridCol w:w="1344"/>
        <w:gridCol w:w="1434"/>
        <w:gridCol w:w="1122"/>
        <w:gridCol w:w="1672"/>
        <w:gridCol w:w="974"/>
        <w:gridCol w:w="1010"/>
      </w:tblGrid>
      <w:tr w:rsidR="00675481" w:rsidRPr="00A403CA" w:rsidTr="00675481">
        <w:trPr>
          <w:trHeight w:val="315"/>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 xml:space="preserve">год </w:t>
            </w:r>
          </w:p>
        </w:tc>
        <w:tc>
          <w:tcPr>
            <w:tcW w:w="9086" w:type="dxa"/>
            <w:gridSpan w:val="7"/>
            <w:tcBorders>
              <w:top w:val="single" w:sz="4" w:space="0" w:color="auto"/>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Выплаты в рамках заключенных контрактов (договоров)</w:t>
            </w:r>
          </w:p>
        </w:tc>
      </w:tr>
      <w:tr w:rsidR="00675481" w:rsidRPr="00A403CA" w:rsidTr="00675481">
        <w:trPr>
          <w:trHeight w:val="630"/>
        </w:trPr>
        <w:tc>
          <w:tcPr>
            <w:tcW w:w="721" w:type="dxa"/>
            <w:vMerge/>
            <w:tcBorders>
              <w:top w:val="single" w:sz="4" w:space="0" w:color="auto"/>
              <w:left w:val="single" w:sz="4" w:space="0" w:color="auto"/>
              <w:bottom w:val="single" w:sz="4" w:space="0" w:color="auto"/>
              <w:right w:val="single" w:sz="4" w:space="0" w:color="auto"/>
            </w:tcBorders>
            <w:vAlign w:val="center"/>
          </w:tcPr>
          <w:p w:rsidR="00675481" w:rsidRPr="00675481" w:rsidRDefault="00675481" w:rsidP="00054BAD">
            <w:pPr>
              <w:rPr>
                <w:rFonts w:ascii="Times New Roman" w:hAnsi="Times New Roman" w:cs="Times New Roman"/>
                <w:color w:val="000000"/>
                <w:sz w:val="20"/>
              </w:rPr>
            </w:pPr>
          </w:p>
        </w:tc>
        <w:tc>
          <w:tcPr>
            <w:tcW w:w="1530"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проектно-сметная документация</w:t>
            </w:r>
          </w:p>
        </w:tc>
        <w:tc>
          <w:tcPr>
            <w:tcW w:w="1344"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строительно-монтажные работы</w:t>
            </w:r>
          </w:p>
        </w:tc>
        <w:tc>
          <w:tcPr>
            <w:tcW w:w="1434"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строительный контроль</w:t>
            </w:r>
          </w:p>
        </w:tc>
        <w:tc>
          <w:tcPr>
            <w:tcW w:w="1122"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авторский надзор</w:t>
            </w:r>
          </w:p>
        </w:tc>
        <w:tc>
          <w:tcPr>
            <w:tcW w:w="1672"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proofErr w:type="spellStart"/>
            <w:r w:rsidRPr="00675481">
              <w:rPr>
                <w:rFonts w:ascii="Times New Roman" w:hAnsi="Times New Roman" w:cs="Times New Roman"/>
                <w:color w:val="000000"/>
                <w:sz w:val="20"/>
              </w:rPr>
              <w:t>немонтируемое</w:t>
            </w:r>
            <w:proofErr w:type="spellEnd"/>
            <w:r w:rsidRPr="00675481">
              <w:rPr>
                <w:rFonts w:ascii="Times New Roman" w:hAnsi="Times New Roman" w:cs="Times New Roman"/>
                <w:color w:val="000000"/>
                <w:sz w:val="20"/>
              </w:rPr>
              <w:t xml:space="preserve"> оборудование</w:t>
            </w:r>
          </w:p>
        </w:tc>
        <w:tc>
          <w:tcPr>
            <w:tcW w:w="974"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иное</w:t>
            </w:r>
          </w:p>
        </w:tc>
        <w:tc>
          <w:tcPr>
            <w:tcW w:w="1010"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итого</w:t>
            </w:r>
          </w:p>
        </w:tc>
      </w:tr>
      <w:tr w:rsidR="00675481" w:rsidRPr="00A403CA" w:rsidTr="00675481">
        <w:trPr>
          <w:trHeight w:val="315"/>
        </w:trPr>
        <w:tc>
          <w:tcPr>
            <w:tcW w:w="9807" w:type="dxa"/>
            <w:gridSpan w:val="8"/>
            <w:tcBorders>
              <w:top w:val="nil"/>
              <w:left w:val="single" w:sz="4" w:space="0" w:color="auto"/>
              <w:bottom w:val="single" w:sz="4" w:space="0" w:color="auto"/>
              <w:right w:val="single" w:sz="4" w:space="0" w:color="auto"/>
            </w:tcBorders>
            <w:vAlign w:val="center"/>
          </w:tcPr>
          <w:p w:rsidR="00675481" w:rsidRPr="00675481" w:rsidRDefault="00675481" w:rsidP="00675481">
            <w:pPr>
              <w:spacing w:after="0" w:line="240" w:lineRule="auto"/>
              <w:jc w:val="center"/>
              <w:rPr>
                <w:rFonts w:ascii="Times New Roman" w:hAnsi="Times New Roman" w:cs="Times New Roman"/>
              </w:rPr>
            </w:pPr>
            <w:r w:rsidRPr="00675481">
              <w:rPr>
                <w:rFonts w:ascii="Times New Roman" w:hAnsi="Times New Roman" w:cs="Times New Roman"/>
              </w:rPr>
              <w:t xml:space="preserve">Строительство детского сада на 140 мест в </w:t>
            </w:r>
            <w:proofErr w:type="spellStart"/>
            <w:r w:rsidRPr="00675481">
              <w:rPr>
                <w:rFonts w:ascii="Times New Roman" w:hAnsi="Times New Roman" w:cs="Times New Roman"/>
              </w:rPr>
              <w:t>г.Окуловка</w:t>
            </w:r>
            <w:proofErr w:type="spellEnd"/>
          </w:p>
        </w:tc>
      </w:tr>
      <w:tr w:rsidR="00675481" w:rsidRPr="00A403CA" w:rsidTr="00675481">
        <w:trPr>
          <w:trHeight w:val="315"/>
        </w:trPr>
        <w:tc>
          <w:tcPr>
            <w:tcW w:w="721" w:type="dxa"/>
            <w:tcBorders>
              <w:top w:val="nil"/>
              <w:left w:val="single" w:sz="4" w:space="0" w:color="auto"/>
              <w:bottom w:val="single" w:sz="4" w:space="0" w:color="auto"/>
              <w:right w:val="single" w:sz="4" w:space="0" w:color="auto"/>
            </w:tcBorders>
            <w:vAlign w:val="center"/>
          </w:tcPr>
          <w:p w:rsidR="00675481" w:rsidRPr="00675481" w:rsidRDefault="00675481" w:rsidP="00675481">
            <w:pPr>
              <w:jc w:val="center"/>
              <w:rPr>
                <w:rFonts w:ascii="Times New Roman" w:hAnsi="Times New Roman" w:cs="Times New Roman"/>
                <w:color w:val="000000"/>
                <w:sz w:val="20"/>
              </w:rPr>
            </w:pPr>
            <w:r w:rsidRPr="00675481">
              <w:rPr>
                <w:rFonts w:ascii="Times New Roman" w:hAnsi="Times New Roman" w:cs="Times New Roman"/>
                <w:color w:val="000000"/>
                <w:sz w:val="20"/>
              </w:rPr>
              <w:t>2018</w:t>
            </w:r>
          </w:p>
        </w:tc>
        <w:tc>
          <w:tcPr>
            <w:tcW w:w="1530" w:type="dxa"/>
            <w:tcBorders>
              <w:top w:val="nil"/>
              <w:left w:val="nil"/>
              <w:bottom w:val="single" w:sz="4" w:space="0" w:color="auto"/>
              <w:right w:val="single" w:sz="4" w:space="0" w:color="auto"/>
            </w:tcBorders>
            <w:vAlign w:val="center"/>
          </w:tcPr>
          <w:p w:rsidR="00675481" w:rsidRPr="00675481" w:rsidRDefault="00675481" w:rsidP="00675481">
            <w:pPr>
              <w:jc w:val="center"/>
              <w:rPr>
                <w:rFonts w:ascii="Times New Roman" w:hAnsi="Times New Roman" w:cs="Times New Roman"/>
                <w:color w:val="000000"/>
                <w:sz w:val="20"/>
              </w:rPr>
            </w:pPr>
          </w:p>
        </w:tc>
        <w:tc>
          <w:tcPr>
            <w:tcW w:w="1344" w:type="dxa"/>
            <w:tcBorders>
              <w:top w:val="nil"/>
              <w:left w:val="nil"/>
              <w:bottom w:val="single" w:sz="4" w:space="0" w:color="auto"/>
              <w:right w:val="single" w:sz="4" w:space="0" w:color="auto"/>
            </w:tcBorders>
            <w:vAlign w:val="center"/>
          </w:tcPr>
          <w:p w:rsidR="00675481" w:rsidRPr="00675481" w:rsidRDefault="00675481" w:rsidP="00675481">
            <w:pPr>
              <w:jc w:val="center"/>
              <w:rPr>
                <w:rFonts w:ascii="Times New Roman" w:hAnsi="Times New Roman" w:cs="Times New Roman"/>
                <w:color w:val="000000"/>
                <w:sz w:val="20"/>
              </w:rPr>
            </w:pPr>
          </w:p>
        </w:tc>
        <w:tc>
          <w:tcPr>
            <w:tcW w:w="1434" w:type="dxa"/>
            <w:tcBorders>
              <w:top w:val="nil"/>
              <w:left w:val="nil"/>
              <w:bottom w:val="single" w:sz="4" w:space="0" w:color="auto"/>
              <w:right w:val="single" w:sz="4" w:space="0" w:color="auto"/>
            </w:tcBorders>
            <w:vAlign w:val="center"/>
          </w:tcPr>
          <w:p w:rsidR="00675481" w:rsidRPr="00675481" w:rsidRDefault="00675481" w:rsidP="00675481">
            <w:pPr>
              <w:jc w:val="center"/>
              <w:rPr>
                <w:rFonts w:ascii="Times New Roman" w:hAnsi="Times New Roman" w:cs="Times New Roman"/>
                <w:color w:val="000000"/>
                <w:sz w:val="20"/>
              </w:rPr>
            </w:pPr>
          </w:p>
        </w:tc>
        <w:tc>
          <w:tcPr>
            <w:tcW w:w="1122" w:type="dxa"/>
            <w:tcBorders>
              <w:top w:val="nil"/>
              <w:left w:val="nil"/>
              <w:bottom w:val="single" w:sz="4" w:space="0" w:color="auto"/>
              <w:right w:val="single" w:sz="4" w:space="0" w:color="auto"/>
            </w:tcBorders>
            <w:vAlign w:val="center"/>
          </w:tcPr>
          <w:p w:rsidR="00675481" w:rsidRPr="00675481" w:rsidRDefault="00675481" w:rsidP="00675481">
            <w:pPr>
              <w:jc w:val="center"/>
              <w:rPr>
                <w:rFonts w:ascii="Times New Roman" w:hAnsi="Times New Roman" w:cs="Times New Roman"/>
                <w:color w:val="000000"/>
                <w:sz w:val="20"/>
              </w:rPr>
            </w:pPr>
          </w:p>
        </w:tc>
        <w:tc>
          <w:tcPr>
            <w:tcW w:w="1672" w:type="dxa"/>
            <w:tcBorders>
              <w:top w:val="nil"/>
              <w:left w:val="nil"/>
              <w:bottom w:val="single" w:sz="4" w:space="0" w:color="auto"/>
              <w:right w:val="single" w:sz="4" w:space="0" w:color="auto"/>
            </w:tcBorders>
            <w:vAlign w:val="center"/>
          </w:tcPr>
          <w:p w:rsidR="00675481" w:rsidRPr="00675481" w:rsidRDefault="00675481" w:rsidP="00675481">
            <w:pPr>
              <w:jc w:val="center"/>
              <w:rPr>
                <w:rFonts w:ascii="Times New Roman" w:hAnsi="Times New Roman" w:cs="Times New Roman"/>
                <w:color w:val="000000"/>
                <w:sz w:val="20"/>
              </w:rPr>
            </w:pPr>
          </w:p>
        </w:tc>
        <w:tc>
          <w:tcPr>
            <w:tcW w:w="974" w:type="dxa"/>
            <w:tcBorders>
              <w:top w:val="nil"/>
              <w:left w:val="nil"/>
              <w:bottom w:val="single" w:sz="4" w:space="0" w:color="auto"/>
              <w:right w:val="single" w:sz="4" w:space="0" w:color="auto"/>
            </w:tcBorders>
            <w:vAlign w:val="center"/>
          </w:tcPr>
          <w:p w:rsidR="00675481" w:rsidRPr="00675481" w:rsidRDefault="00675481" w:rsidP="00675481">
            <w:pPr>
              <w:jc w:val="center"/>
              <w:rPr>
                <w:rFonts w:ascii="Times New Roman" w:hAnsi="Times New Roman" w:cs="Times New Roman"/>
                <w:color w:val="000000"/>
                <w:sz w:val="20"/>
              </w:rPr>
            </w:pPr>
            <w:r w:rsidRPr="00675481">
              <w:rPr>
                <w:rFonts w:ascii="Times New Roman" w:hAnsi="Times New Roman" w:cs="Times New Roman"/>
                <w:color w:val="000000"/>
                <w:sz w:val="20"/>
              </w:rPr>
              <w:t>10,1</w:t>
            </w:r>
          </w:p>
        </w:tc>
        <w:tc>
          <w:tcPr>
            <w:tcW w:w="1010" w:type="dxa"/>
            <w:tcBorders>
              <w:top w:val="nil"/>
              <w:left w:val="nil"/>
              <w:bottom w:val="single" w:sz="4" w:space="0" w:color="auto"/>
              <w:right w:val="single" w:sz="4" w:space="0" w:color="auto"/>
            </w:tcBorders>
            <w:vAlign w:val="center"/>
          </w:tcPr>
          <w:p w:rsidR="00675481" w:rsidRPr="00675481" w:rsidRDefault="00675481" w:rsidP="00675481">
            <w:pPr>
              <w:jc w:val="center"/>
              <w:rPr>
                <w:rFonts w:ascii="Times New Roman" w:hAnsi="Times New Roman" w:cs="Times New Roman"/>
                <w:color w:val="000000"/>
                <w:sz w:val="20"/>
              </w:rPr>
            </w:pPr>
            <w:r w:rsidRPr="00675481">
              <w:rPr>
                <w:rFonts w:ascii="Times New Roman" w:hAnsi="Times New Roman" w:cs="Times New Roman"/>
                <w:color w:val="000000"/>
                <w:sz w:val="20"/>
              </w:rPr>
              <w:t>10,1</w:t>
            </w:r>
          </w:p>
        </w:tc>
      </w:tr>
      <w:tr w:rsidR="00675481" w:rsidRPr="00A403CA" w:rsidTr="00675481">
        <w:trPr>
          <w:trHeight w:val="315"/>
        </w:trPr>
        <w:tc>
          <w:tcPr>
            <w:tcW w:w="721" w:type="dxa"/>
            <w:tcBorders>
              <w:top w:val="nil"/>
              <w:left w:val="single" w:sz="4" w:space="0" w:color="auto"/>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2019</w:t>
            </w:r>
          </w:p>
        </w:tc>
        <w:tc>
          <w:tcPr>
            <w:tcW w:w="1530"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2911,5</w:t>
            </w:r>
          </w:p>
        </w:tc>
        <w:tc>
          <w:tcPr>
            <w:tcW w:w="1344"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29374,8</w:t>
            </w:r>
          </w:p>
        </w:tc>
        <w:tc>
          <w:tcPr>
            <w:tcW w:w="1434"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p>
        </w:tc>
        <w:tc>
          <w:tcPr>
            <w:tcW w:w="1122"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299,9</w:t>
            </w:r>
          </w:p>
        </w:tc>
        <w:tc>
          <w:tcPr>
            <w:tcW w:w="1672"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p>
        </w:tc>
        <w:tc>
          <w:tcPr>
            <w:tcW w:w="974"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203,6</w:t>
            </w:r>
          </w:p>
        </w:tc>
        <w:tc>
          <w:tcPr>
            <w:tcW w:w="1010"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32789,8</w:t>
            </w:r>
          </w:p>
        </w:tc>
      </w:tr>
      <w:tr w:rsidR="00675481" w:rsidRPr="00A403CA" w:rsidTr="00675481">
        <w:trPr>
          <w:trHeight w:val="315"/>
        </w:trPr>
        <w:tc>
          <w:tcPr>
            <w:tcW w:w="721" w:type="dxa"/>
            <w:tcBorders>
              <w:top w:val="nil"/>
              <w:left w:val="single" w:sz="4" w:space="0" w:color="auto"/>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2020</w:t>
            </w:r>
          </w:p>
        </w:tc>
        <w:tc>
          <w:tcPr>
            <w:tcW w:w="1530"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624,0</w:t>
            </w:r>
          </w:p>
        </w:tc>
        <w:tc>
          <w:tcPr>
            <w:tcW w:w="1344"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87355,9</w:t>
            </w:r>
          </w:p>
        </w:tc>
        <w:tc>
          <w:tcPr>
            <w:tcW w:w="1434"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450,0</w:t>
            </w:r>
          </w:p>
        </w:tc>
        <w:tc>
          <w:tcPr>
            <w:tcW w:w="1122"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330,0</w:t>
            </w:r>
          </w:p>
        </w:tc>
        <w:tc>
          <w:tcPr>
            <w:tcW w:w="1672"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8548,5</w:t>
            </w:r>
          </w:p>
        </w:tc>
        <w:tc>
          <w:tcPr>
            <w:tcW w:w="974"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309,6</w:t>
            </w:r>
          </w:p>
        </w:tc>
        <w:tc>
          <w:tcPr>
            <w:tcW w:w="1010"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97618,0</w:t>
            </w:r>
          </w:p>
        </w:tc>
      </w:tr>
      <w:tr w:rsidR="00675481" w:rsidRPr="00A403CA" w:rsidTr="00675481">
        <w:trPr>
          <w:trHeight w:val="315"/>
        </w:trPr>
        <w:tc>
          <w:tcPr>
            <w:tcW w:w="721" w:type="dxa"/>
            <w:tcBorders>
              <w:top w:val="nil"/>
              <w:left w:val="single" w:sz="4" w:space="0" w:color="auto"/>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2021</w:t>
            </w:r>
          </w:p>
        </w:tc>
        <w:tc>
          <w:tcPr>
            <w:tcW w:w="1530"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p>
        </w:tc>
        <w:tc>
          <w:tcPr>
            <w:tcW w:w="1344"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15456,8</w:t>
            </w:r>
          </w:p>
        </w:tc>
        <w:tc>
          <w:tcPr>
            <w:tcW w:w="1434"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150,0</w:t>
            </w:r>
          </w:p>
        </w:tc>
        <w:tc>
          <w:tcPr>
            <w:tcW w:w="1122"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p>
        </w:tc>
        <w:tc>
          <w:tcPr>
            <w:tcW w:w="1672"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4069,6</w:t>
            </w:r>
          </w:p>
        </w:tc>
        <w:tc>
          <w:tcPr>
            <w:tcW w:w="974"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p>
        </w:tc>
        <w:tc>
          <w:tcPr>
            <w:tcW w:w="1010" w:type="dxa"/>
            <w:tcBorders>
              <w:top w:val="nil"/>
              <w:left w:val="nil"/>
              <w:bottom w:val="single" w:sz="4" w:space="0" w:color="auto"/>
              <w:right w:val="single" w:sz="4" w:space="0" w:color="auto"/>
            </w:tcBorders>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19676,4</w:t>
            </w:r>
          </w:p>
        </w:tc>
      </w:tr>
      <w:tr w:rsidR="00675481" w:rsidRPr="0018373C" w:rsidTr="00675481">
        <w:trPr>
          <w:trHeight w:val="315"/>
        </w:trPr>
        <w:tc>
          <w:tcPr>
            <w:tcW w:w="721" w:type="dxa"/>
            <w:tcBorders>
              <w:top w:val="single" w:sz="4" w:space="0" w:color="auto"/>
              <w:left w:val="single" w:sz="4" w:space="0" w:color="auto"/>
              <w:bottom w:val="single" w:sz="4" w:space="0" w:color="auto"/>
              <w:right w:val="single" w:sz="4" w:space="0" w:color="auto"/>
            </w:tcBorders>
            <w:noWrap/>
            <w:vAlign w:val="center"/>
          </w:tcPr>
          <w:p w:rsidR="00675481" w:rsidRPr="00675481" w:rsidRDefault="00675481" w:rsidP="00054BAD">
            <w:pPr>
              <w:rPr>
                <w:rFonts w:ascii="Times New Roman" w:hAnsi="Times New Roman" w:cs="Times New Roman"/>
                <w:color w:val="000000"/>
                <w:sz w:val="20"/>
              </w:rPr>
            </w:pPr>
            <w:r w:rsidRPr="00675481">
              <w:rPr>
                <w:rFonts w:ascii="Times New Roman" w:hAnsi="Times New Roman" w:cs="Times New Roman"/>
                <w:color w:val="000000"/>
                <w:sz w:val="20"/>
              </w:rPr>
              <w:t>итого</w:t>
            </w:r>
          </w:p>
        </w:tc>
        <w:tc>
          <w:tcPr>
            <w:tcW w:w="1530" w:type="dxa"/>
            <w:tcBorders>
              <w:top w:val="single" w:sz="4" w:space="0" w:color="auto"/>
              <w:left w:val="nil"/>
              <w:bottom w:val="single" w:sz="4" w:space="0" w:color="auto"/>
              <w:right w:val="single" w:sz="4" w:space="0" w:color="auto"/>
            </w:tcBorders>
            <w:noWrap/>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3535,5</w:t>
            </w:r>
          </w:p>
        </w:tc>
        <w:tc>
          <w:tcPr>
            <w:tcW w:w="1344" w:type="dxa"/>
            <w:tcBorders>
              <w:top w:val="single" w:sz="4" w:space="0" w:color="auto"/>
              <w:left w:val="nil"/>
              <w:bottom w:val="single" w:sz="4" w:space="0" w:color="auto"/>
              <w:right w:val="single" w:sz="4" w:space="0" w:color="auto"/>
            </w:tcBorders>
            <w:noWrap/>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132187,5</w:t>
            </w:r>
          </w:p>
        </w:tc>
        <w:tc>
          <w:tcPr>
            <w:tcW w:w="1434" w:type="dxa"/>
            <w:tcBorders>
              <w:top w:val="single" w:sz="4" w:space="0" w:color="auto"/>
              <w:left w:val="nil"/>
              <w:bottom w:val="single" w:sz="4" w:space="0" w:color="auto"/>
              <w:right w:val="single" w:sz="4" w:space="0" w:color="auto"/>
            </w:tcBorders>
            <w:noWrap/>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600,0</w:t>
            </w:r>
          </w:p>
        </w:tc>
        <w:tc>
          <w:tcPr>
            <w:tcW w:w="1122" w:type="dxa"/>
            <w:tcBorders>
              <w:top w:val="single" w:sz="4" w:space="0" w:color="auto"/>
              <w:left w:val="nil"/>
              <w:bottom w:val="single" w:sz="4" w:space="0" w:color="auto"/>
              <w:right w:val="single" w:sz="4" w:space="0" w:color="auto"/>
            </w:tcBorders>
            <w:noWrap/>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629,9</w:t>
            </w:r>
          </w:p>
        </w:tc>
        <w:tc>
          <w:tcPr>
            <w:tcW w:w="1672" w:type="dxa"/>
            <w:tcBorders>
              <w:top w:val="single" w:sz="4" w:space="0" w:color="auto"/>
              <w:left w:val="nil"/>
              <w:bottom w:val="single" w:sz="4" w:space="0" w:color="auto"/>
              <w:right w:val="single" w:sz="4" w:space="0" w:color="auto"/>
            </w:tcBorders>
            <w:noWrap/>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12618,1</w:t>
            </w:r>
          </w:p>
        </w:tc>
        <w:tc>
          <w:tcPr>
            <w:tcW w:w="974" w:type="dxa"/>
            <w:tcBorders>
              <w:top w:val="single" w:sz="4" w:space="0" w:color="auto"/>
              <w:left w:val="nil"/>
              <w:bottom w:val="single" w:sz="4" w:space="0" w:color="auto"/>
              <w:right w:val="single" w:sz="4" w:space="0" w:color="auto"/>
            </w:tcBorders>
            <w:noWrap/>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523,3</w:t>
            </w:r>
          </w:p>
        </w:tc>
        <w:tc>
          <w:tcPr>
            <w:tcW w:w="1010" w:type="dxa"/>
            <w:tcBorders>
              <w:top w:val="single" w:sz="4" w:space="0" w:color="auto"/>
              <w:left w:val="nil"/>
              <w:bottom w:val="single" w:sz="4" w:space="0" w:color="auto"/>
              <w:right w:val="single" w:sz="4" w:space="0" w:color="auto"/>
            </w:tcBorders>
            <w:noWrap/>
            <w:vAlign w:val="center"/>
          </w:tcPr>
          <w:p w:rsidR="00675481" w:rsidRPr="00675481" w:rsidRDefault="00675481" w:rsidP="00054BAD">
            <w:pPr>
              <w:jc w:val="center"/>
              <w:rPr>
                <w:rFonts w:ascii="Times New Roman" w:hAnsi="Times New Roman" w:cs="Times New Roman"/>
                <w:color w:val="000000"/>
                <w:sz w:val="20"/>
              </w:rPr>
            </w:pPr>
            <w:r w:rsidRPr="00675481">
              <w:rPr>
                <w:rFonts w:ascii="Times New Roman" w:hAnsi="Times New Roman" w:cs="Times New Roman"/>
                <w:color w:val="000000"/>
                <w:sz w:val="20"/>
              </w:rPr>
              <w:t>150094,3</w:t>
            </w:r>
          </w:p>
        </w:tc>
      </w:tr>
      <w:tr w:rsidR="00675481" w:rsidRPr="0018373C" w:rsidTr="00675481">
        <w:trPr>
          <w:trHeight w:val="80"/>
        </w:trPr>
        <w:tc>
          <w:tcPr>
            <w:tcW w:w="9807" w:type="dxa"/>
            <w:gridSpan w:val="8"/>
            <w:tcBorders>
              <w:top w:val="single" w:sz="4" w:space="0" w:color="auto"/>
              <w:left w:val="single" w:sz="4" w:space="0" w:color="auto"/>
              <w:bottom w:val="single" w:sz="4" w:space="0" w:color="auto"/>
              <w:right w:val="single" w:sz="4" w:space="0" w:color="auto"/>
            </w:tcBorders>
            <w:noWrap/>
            <w:vAlign w:val="center"/>
          </w:tcPr>
          <w:p w:rsidR="00675481" w:rsidRDefault="00675481" w:rsidP="00675481">
            <w:pPr>
              <w:spacing w:after="0" w:line="240" w:lineRule="auto"/>
              <w:jc w:val="center"/>
              <w:rPr>
                <w:rFonts w:ascii="Times New Roman" w:hAnsi="Times New Roman"/>
              </w:rPr>
            </w:pPr>
            <w:r>
              <w:rPr>
                <w:rFonts w:ascii="Times New Roman" w:hAnsi="Times New Roman"/>
              </w:rPr>
              <w:t xml:space="preserve">Строительство станции водоподготовки в </w:t>
            </w:r>
            <w:proofErr w:type="spellStart"/>
            <w:r>
              <w:rPr>
                <w:rFonts w:ascii="Times New Roman" w:hAnsi="Times New Roman"/>
              </w:rPr>
              <w:t>п.Кулотино</w:t>
            </w:r>
            <w:proofErr w:type="spellEnd"/>
          </w:p>
          <w:p w:rsidR="00675481" w:rsidRPr="00675481" w:rsidRDefault="00675481" w:rsidP="00675481">
            <w:pPr>
              <w:spacing w:after="0" w:line="240" w:lineRule="auto"/>
              <w:jc w:val="center"/>
              <w:rPr>
                <w:rFonts w:ascii="Times New Roman" w:hAnsi="Times New Roman"/>
              </w:rPr>
            </w:pPr>
          </w:p>
        </w:tc>
      </w:tr>
      <w:tr w:rsidR="00675481" w:rsidRPr="0018373C" w:rsidTr="00675481">
        <w:trPr>
          <w:trHeight w:val="315"/>
        </w:trPr>
        <w:tc>
          <w:tcPr>
            <w:tcW w:w="721" w:type="dxa"/>
            <w:tcBorders>
              <w:top w:val="nil"/>
              <w:left w:val="single" w:sz="4" w:space="0" w:color="auto"/>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1530" w:type="dxa"/>
            <w:tcBorders>
              <w:top w:val="nil"/>
              <w:left w:val="nil"/>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981,1</w:t>
            </w:r>
          </w:p>
        </w:tc>
        <w:tc>
          <w:tcPr>
            <w:tcW w:w="1344" w:type="dxa"/>
            <w:tcBorders>
              <w:top w:val="nil"/>
              <w:left w:val="nil"/>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color w:val="000000"/>
                <w:sz w:val="20"/>
                <w:szCs w:val="20"/>
              </w:rPr>
            </w:pPr>
            <w:r w:rsidRPr="003A29B2">
              <w:rPr>
                <w:rFonts w:ascii="Times New Roman" w:hAnsi="Times New Roman"/>
                <w:color w:val="000000"/>
                <w:sz w:val="20"/>
                <w:szCs w:val="20"/>
              </w:rPr>
              <w:t>-</w:t>
            </w:r>
          </w:p>
        </w:tc>
        <w:tc>
          <w:tcPr>
            <w:tcW w:w="1434" w:type="dxa"/>
            <w:tcBorders>
              <w:top w:val="nil"/>
              <w:left w:val="nil"/>
              <w:bottom w:val="single" w:sz="4" w:space="0" w:color="auto"/>
              <w:right w:val="single" w:sz="4" w:space="0" w:color="auto"/>
            </w:tcBorders>
            <w:noWrap/>
            <w:vAlign w:val="center"/>
          </w:tcPr>
          <w:p w:rsidR="00675481" w:rsidRPr="00675481" w:rsidRDefault="00675481" w:rsidP="00675481">
            <w:pPr>
              <w:jc w:val="center"/>
              <w:rPr>
                <w:rFonts w:ascii="Times New Roman" w:hAnsi="Times New Roman" w:cs="Times New Roman"/>
                <w:color w:val="000000"/>
                <w:sz w:val="20"/>
              </w:rPr>
            </w:pPr>
          </w:p>
        </w:tc>
        <w:tc>
          <w:tcPr>
            <w:tcW w:w="1122" w:type="dxa"/>
            <w:tcBorders>
              <w:top w:val="nil"/>
              <w:left w:val="nil"/>
              <w:bottom w:val="single" w:sz="4" w:space="0" w:color="auto"/>
              <w:right w:val="single" w:sz="4" w:space="0" w:color="auto"/>
            </w:tcBorders>
            <w:noWrap/>
            <w:vAlign w:val="center"/>
          </w:tcPr>
          <w:p w:rsidR="00675481" w:rsidRPr="00675481" w:rsidRDefault="00675481" w:rsidP="00675481">
            <w:pPr>
              <w:jc w:val="center"/>
              <w:rPr>
                <w:rFonts w:ascii="Times New Roman" w:hAnsi="Times New Roman" w:cs="Times New Roman"/>
                <w:color w:val="000000"/>
                <w:sz w:val="20"/>
              </w:rPr>
            </w:pPr>
          </w:p>
        </w:tc>
        <w:tc>
          <w:tcPr>
            <w:tcW w:w="1672" w:type="dxa"/>
            <w:tcBorders>
              <w:top w:val="nil"/>
              <w:left w:val="nil"/>
              <w:bottom w:val="single" w:sz="4" w:space="0" w:color="auto"/>
              <w:right w:val="single" w:sz="4" w:space="0" w:color="auto"/>
            </w:tcBorders>
            <w:noWrap/>
            <w:vAlign w:val="center"/>
          </w:tcPr>
          <w:p w:rsidR="00675481" w:rsidRPr="00675481" w:rsidRDefault="00675481" w:rsidP="00675481">
            <w:pPr>
              <w:jc w:val="center"/>
              <w:rPr>
                <w:rFonts w:ascii="Times New Roman" w:hAnsi="Times New Roman" w:cs="Times New Roman"/>
                <w:color w:val="000000"/>
                <w:sz w:val="20"/>
              </w:rPr>
            </w:pPr>
          </w:p>
        </w:tc>
        <w:tc>
          <w:tcPr>
            <w:tcW w:w="974" w:type="dxa"/>
            <w:tcBorders>
              <w:top w:val="nil"/>
              <w:left w:val="nil"/>
              <w:bottom w:val="single" w:sz="4" w:space="0" w:color="auto"/>
              <w:right w:val="single" w:sz="4" w:space="0" w:color="auto"/>
            </w:tcBorders>
            <w:noWrap/>
            <w:vAlign w:val="center"/>
          </w:tcPr>
          <w:p w:rsidR="00675481" w:rsidRPr="00675481" w:rsidRDefault="00675481" w:rsidP="00675481">
            <w:pPr>
              <w:jc w:val="center"/>
              <w:rPr>
                <w:rFonts w:ascii="Times New Roman" w:hAnsi="Times New Roman" w:cs="Times New Roman"/>
                <w:color w:val="000000"/>
                <w:sz w:val="20"/>
              </w:rPr>
            </w:pPr>
          </w:p>
        </w:tc>
        <w:tc>
          <w:tcPr>
            <w:tcW w:w="1010" w:type="dxa"/>
            <w:tcBorders>
              <w:top w:val="nil"/>
              <w:left w:val="nil"/>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981,1</w:t>
            </w:r>
          </w:p>
        </w:tc>
      </w:tr>
      <w:tr w:rsidR="00675481" w:rsidRPr="0018373C" w:rsidTr="00675481">
        <w:trPr>
          <w:trHeight w:val="315"/>
        </w:trPr>
        <w:tc>
          <w:tcPr>
            <w:tcW w:w="721" w:type="dxa"/>
            <w:tcBorders>
              <w:top w:val="nil"/>
              <w:left w:val="single" w:sz="4" w:space="0" w:color="auto"/>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1530" w:type="dxa"/>
            <w:tcBorders>
              <w:top w:val="nil"/>
              <w:left w:val="nil"/>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344" w:type="dxa"/>
            <w:tcBorders>
              <w:top w:val="nil"/>
              <w:left w:val="nil"/>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36252,5</w:t>
            </w:r>
          </w:p>
        </w:tc>
        <w:tc>
          <w:tcPr>
            <w:tcW w:w="1434" w:type="dxa"/>
            <w:tcBorders>
              <w:top w:val="nil"/>
              <w:left w:val="nil"/>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639,9</w:t>
            </w:r>
          </w:p>
        </w:tc>
        <w:tc>
          <w:tcPr>
            <w:tcW w:w="1122" w:type="dxa"/>
            <w:tcBorders>
              <w:top w:val="nil"/>
              <w:left w:val="nil"/>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125,0</w:t>
            </w:r>
          </w:p>
        </w:tc>
        <w:tc>
          <w:tcPr>
            <w:tcW w:w="1672" w:type="dxa"/>
            <w:tcBorders>
              <w:top w:val="nil"/>
              <w:left w:val="nil"/>
              <w:bottom w:val="single" w:sz="4" w:space="0" w:color="auto"/>
              <w:right w:val="single" w:sz="4" w:space="0" w:color="auto"/>
            </w:tcBorders>
            <w:noWrap/>
            <w:vAlign w:val="center"/>
          </w:tcPr>
          <w:p w:rsidR="00675481" w:rsidRPr="00675481" w:rsidRDefault="00675481" w:rsidP="00675481">
            <w:pPr>
              <w:jc w:val="center"/>
              <w:rPr>
                <w:rFonts w:ascii="Times New Roman" w:hAnsi="Times New Roman" w:cs="Times New Roman"/>
                <w:color w:val="000000"/>
                <w:sz w:val="20"/>
              </w:rPr>
            </w:pPr>
          </w:p>
        </w:tc>
        <w:tc>
          <w:tcPr>
            <w:tcW w:w="974" w:type="dxa"/>
            <w:tcBorders>
              <w:top w:val="nil"/>
              <w:left w:val="nil"/>
              <w:bottom w:val="single" w:sz="4" w:space="0" w:color="auto"/>
              <w:right w:val="single" w:sz="4" w:space="0" w:color="auto"/>
            </w:tcBorders>
            <w:noWrap/>
            <w:vAlign w:val="center"/>
          </w:tcPr>
          <w:p w:rsidR="00675481" w:rsidRPr="00675481" w:rsidRDefault="00675481" w:rsidP="00675481">
            <w:pPr>
              <w:jc w:val="center"/>
              <w:rPr>
                <w:rFonts w:ascii="Times New Roman" w:hAnsi="Times New Roman" w:cs="Times New Roman"/>
                <w:color w:val="000000"/>
                <w:sz w:val="20"/>
              </w:rPr>
            </w:pPr>
          </w:p>
        </w:tc>
        <w:tc>
          <w:tcPr>
            <w:tcW w:w="1010" w:type="dxa"/>
            <w:tcBorders>
              <w:top w:val="nil"/>
              <w:left w:val="nil"/>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37017,4</w:t>
            </w:r>
          </w:p>
        </w:tc>
      </w:tr>
      <w:tr w:rsidR="00675481" w:rsidRPr="0018373C" w:rsidTr="00675481">
        <w:trPr>
          <w:trHeight w:val="315"/>
        </w:trPr>
        <w:tc>
          <w:tcPr>
            <w:tcW w:w="721" w:type="dxa"/>
            <w:tcBorders>
              <w:top w:val="nil"/>
              <w:left w:val="single" w:sz="4" w:space="0" w:color="auto"/>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color w:val="000000"/>
                <w:sz w:val="20"/>
                <w:szCs w:val="20"/>
              </w:rPr>
            </w:pPr>
            <w:r w:rsidRPr="003A29B2">
              <w:rPr>
                <w:rFonts w:ascii="Times New Roman" w:hAnsi="Times New Roman"/>
                <w:color w:val="000000"/>
                <w:sz w:val="20"/>
                <w:szCs w:val="20"/>
              </w:rPr>
              <w:t>2022</w:t>
            </w:r>
          </w:p>
        </w:tc>
        <w:tc>
          <w:tcPr>
            <w:tcW w:w="1530" w:type="dxa"/>
            <w:tcBorders>
              <w:top w:val="nil"/>
              <w:left w:val="nil"/>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color w:val="000000"/>
                <w:sz w:val="20"/>
                <w:szCs w:val="20"/>
              </w:rPr>
            </w:pPr>
            <w:r w:rsidRPr="003A29B2">
              <w:rPr>
                <w:rFonts w:ascii="Times New Roman" w:hAnsi="Times New Roman"/>
                <w:color w:val="000000"/>
                <w:sz w:val="20"/>
                <w:szCs w:val="20"/>
              </w:rPr>
              <w:t>-</w:t>
            </w:r>
          </w:p>
        </w:tc>
        <w:tc>
          <w:tcPr>
            <w:tcW w:w="1344" w:type="dxa"/>
            <w:tcBorders>
              <w:top w:val="nil"/>
              <w:left w:val="nil"/>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16059,7</w:t>
            </w:r>
          </w:p>
        </w:tc>
        <w:tc>
          <w:tcPr>
            <w:tcW w:w="1434" w:type="dxa"/>
            <w:tcBorders>
              <w:top w:val="nil"/>
              <w:left w:val="nil"/>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534,1</w:t>
            </w:r>
          </w:p>
        </w:tc>
        <w:tc>
          <w:tcPr>
            <w:tcW w:w="1122" w:type="dxa"/>
            <w:tcBorders>
              <w:top w:val="nil"/>
              <w:left w:val="nil"/>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95,4</w:t>
            </w:r>
          </w:p>
        </w:tc>
        <w:tc>
          <w:tcPr>
            <w:tcW w:w="1672" w:type="dxa"/>
            <w:tcBorders>
              <w:top w:val="nil"/>
              <w:left w:val="nil"/>
              <w:bottom w:val="single" w:sz="4" w:space="0" w:color="auto"/>
              <w:right w:val="single" w:sz="4" w:space="0" w:color="auto"/>
            </w:tcBorders>
            <w:noWrap/>
            <w:vAlign w:val="center"/>
          </w:tcPr>
          <w:p w:rsidR="00675481" w:rsidRPr="00675481" w:rsidRDefault="00675481" w:rsidP="00675481">
            <w:pPr>
              <w:jc w:val="center"/>
              <w:rPr>
                <w:rFonts w:ascii="Times New Roman" w:hAnsi="Times New Roman" w:cs="Times New Roman"/>
                <w:color w:val="000000"/>
                <w:sz w:val="20"/>
              </w:rPr>
            </w:pPr>
          </w:p>
        </w:tc>
        <w:tc>
          <w:tcPr>
            <w:tcW w:w="974" w:type="dxa"/>
            <w:tcBorders>
              <w:top w:val="nil"/>
              <w:left w:val="nil"/>
              <w:bottom w:val="single" w:sz="4" w:space="0" w:color="auto"/>
              <w:right w:val="single" w:sz="4" w:space="0" w:color="auto"/>
            </w:tcBorders>
            <w:noWrap/>
            <w:vAlign w:val="center"/>
          </w:tcPr>
          <w:p w:rsidR="00675481" w:rsidRPr="00675481" w:rsidRDefault="00675481" w:rsidP="00675481">
            <w:pPr>
              <w:jc w:val="center"/>
              <w:rPr>
                <w:rFonts w:ascii="Times New Roman" w:hAnsi="Times New Roman" w:cs="Times New Roman"/>
                <w:color w:val="000000"/>
                <w:sz w:val="20"/>
              </w:rPr>
            </w:pPr>
          </w:p>
        </w:tc>
        <w:tc>
          <w:tcPr>
            <w:tcW w:w="1010" w:type="dxa"/>
            <w:tcBorders>
              <w:top w:val="nil"/>
              <w:left w:val="nil"/>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16689,2</w:t>
            </w:r>
          </w:p>
        </w:tc>
      </w:tr>
      <w:tr w:rsidR="00675481" w:rsidRPr="0018373C" w:rsidTr="00675481">
        <w:trPr>
          <w:trHeight w:val="315"/>
        </w:trPr>
        <w:tc>
          <w:tcPr>
            <w:tcW w:w="721" w:type="dxa"/>
            <w:tcBorders>
              <w:top w:val="nil"/>
              <w:left w:val="single" w:sz="4" w:space="0" w:color="auto"/>
              <w:bottom w:val="single" w:sz="4" w:space="0" w:color="auto"/>
              <w:right w:val="single" w:sz="4" w:space="0" w:color="auto"/>
            </w:tcBorders>
            <w:noWrap/>
            <w:vAlign w:val="center"/>
          </w:tcPr>
          <w:p w:rsidR="00675481" w:rsidRPr="003A29B2" w:rsidRDefault="00675481" w:rsidP="00675481">
            <w:pPr>
              <w:spacing w:after="0" w:line="240" w:lineRule="auto"/>
              <w:rPr>
                <w:rFonts w:ascii="Times New Roman" w:hAnsi="Times New Roman"/>
                <w:b/>
                <w:bCs/>
                <w:color w:val="000000"/>
                <w:sz w:val="20"/>
                <w:szCs w:val="20"/>
              </w:rPr>
            </w:pPr>
            <w:r w:rsidRPr="003A29B2">
              <w:rPr>
                <w:rFonts w:ascii="Times New Roman" w:hAnsi="Times New Roman"/>
                <w:b/>
                <w:bCs/>
                <w:color w:val="000000"/>
                <w:sz w:val="20"/>
                <w:szCs w:val="20"/>
              </w:rPr>
              <w:t>итого</w:t>
            </w:r>
          </w:p>
        </w:tc>
        <w:tc>
          <w:tcPr>
            <w:tcW w:w="1530" w:type="dxa"/>
            <w:tcBorders>
              <w:top w:val="nil"/>
              <w:left w:val="nil"/>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981,1</w:t>
            </w:r>
          </w:p>
        </w:tc>
        <w:tc>
          <w:tcPr>
            <w:tcW w:w="1344" w:type="dxa"/>
            <w:tcBorders>
              <w:top w:val="nil"/>
              <w:left w:val="nil"/>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52312,2</w:t>
            </w:r>
          </w:p>
        </w:tc>
        <w:tc>
          <w:tcPr>
            <w:tcW w:w="1434" w:type="dxa"/>
            <w:tcBorders>
              <w:top w:val="nil"/>
              <w:left w:val="nil"/>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1174,0</w:t>
            </w:r>
          </w:p>
        </w:tc>
        <w:tc>
          <w:tcPr>
            <w:tcW w:w="1122" w:type="dxa"/>
            <w:tcBorders>
              <w:top w:val="nil"/>
              <w:left w:val="nil"/>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220,4</w:t>
            </w:r>
          </w:p>
        </w:tc>
        <w:tc>
          <w:tcPr>
            <w:tcW w:w="1672" w:type="dxa"/>
            <w:tcBorders>
              <w:top w:val="nil"/>
              <w:left w:val="nil"/>
              <w:bottom w:val="single" w:sz="4" w:space="0" w:color="auto"/>
              <w:right w:val="single" w:sz="4" w:space="0" w:color="auto"/>
            </w:tcBorders>
            <w:noWrap/>
            <w:vAlign w:val="center"/>
          </w:tcPr>
          <w:p w:rsidR="00675481" w:rsidRPr="00675481" w:rsidRDefault="00675481" w:rsidP="00675481">
            <w:pPr>
              <w:jc w:val="center"/>
              <w:rPr>
                <w:rFonts w:ascii="Times New Roman" w:hAnsi="Times New Roman" w:cs="Times New Roman"/>
                <w:color w:val="000000"/>
                <w:sz w:val="20"/>
              </w:rPr>
            </w:pPr>
          </w:p>
        </w:tc>
        <w:tc>
          <w:tcPr>
            <w:tcW w:w="974" w:type="dxa"/>
            <w:tcBorders>
              <w:top w:val="nil"/>
              <w:left w:val="nil"/>
              <w:bottom w:val="single" w:sz="4" w:space="0" w:color="auto"/>
              <w:right w:val="single" w:sz="4" w:space="0" w:color="auto"/>
            </w:tcBorders>
            <w:noWrap/>
            <w:vAlign w:val="center"/>
          </w:tcPr>
          <w:p w:rsidR="00675481" w:rsidRPr="00675481" w:rsidRDefault="00675481" w:rsidP="00675481">
            <w:pPr>
              <w:jc w:val="center"/>
              <w:rPr>
                <w:rFonts w:ascii="Times New Roman" w:hAnsi="Times New Roman" w:cs="Times New Roman"/>
                <w:color w:val="000000"/>
                <w:sz w:val="20"/>
              </w:rPr>
            </w:pPr>
          </w:p>
        </w:tc>
        <w:tc>
          <w:tcPr>
            <w:tcW w:w="1010" w:type="dxa"/>
            <w:tcBorders>
              <w:top w:val="nil"/>
              <w:left w:val="nil"/>
              <w:bottom w:val="single" w:sz="4" w:space="0" w:color="auto"/>
              <w:right w:val="single" w:sz="4" w:space="0" w:color="auto"/>
            </w:tcBorders>
            <w:noWrap/>
            <w:vAlign w:val="center"/>
          </w:tcPr>
          <w:p w:rsidR="00675481" w:rsidRPr="003A29B2" w:rsidRDefault="00675481" w:rsidP="0067548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54687,8</w:t>
            </w:r>
          </w:p>
        </w:tc>
      </w:tr>
    </w:tbl>
    <w:p w:rsidR="00A83613" w:rsidRDefault="00A83613" w:rsidP="00A83613">
      <w:pPr>
        <w:ind w:firstLine="709"/>
        <w:jc w:val="both"/>
        <w:rPr>
          <w:rFonts w:ascii="Times New Roman" w:hAnsi="Times New Roman" w:cs="Times New Roman"/>
          <w:sz w:val="28"/>
          <w:szCs w:val="28"/>
        </w:rPr>
      </w:pPr>
      <w:r w:rsidRPr="00DC3A40">
        <w:rPr>
          <w:rFonts w:ascii="Times New Roman" w:hAnsi="Times New Roman" w:cs="Times New Roman"/>
          <w:sz w:val="28"/>
          <w:szCs w:val="28"/>
        </w:rPr>
        <w:t xml:space="preserve">Принято и оплачено в рамках заключенных контрактов на </w:t>
      </w:r>
      <w:proofErr w:type="gramStart"/>
      <w:r w:rsidRPr="00DC3A40">
        <w:rPr>
          <w:rFonts w:ascii="Times New Roman" w:hAnsi="Times New Roman" w:cs="Times New Roman"/>
          <w:sz w:val="28"/>
          <w:szCs w:val="28"/>
        </w:rPr>
        <w:t>строительство  детского</w:t>
      </w:r>
      <w:proofErr w:type="gramEnd"/>
      <w:r w:rsidRPr="00DC3A40">
        <w:rPr>
          <w:rFonts w:ascii="Times New Roman" w:hAnsi="Times New Roman" w:cs="Times New Roman"/>
          <w:sz w:val="28"/>
          <w:szCs w:val="28"/>
        </w:rPr>
        <w:t xml:space="preserve"> сада 150094,3 тыс. рублей. Остаток неиспользованных плановых значений в сумме 4387,5 тыс. рублей обусловлен отсутствием потребности по завершению строительства детского сада. </w:t>
      </w:r>
    </w:p>
    <w:p w:rsidR="007B4617" w:rsidRDefault="007B4617" w:rsidP="00D7186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Расходные обязательства по строительству станции водоподготовки исполнены в полном объеме.</w:t>
      </w:r>
    </w:p>
    <w:p w:rsidR="00D7186C" w:rsidRDefault="00E62943" w:rsidP="00D7186C">
      <w:pPr>
        <w:spacing w:after="0"/>
        <w:ind w:firstLine="709"/>
        <w:jc w:val="both"/>
        <w:rPr>
          <w:rFonts w:ascii="Times New Roman" w:hAnsi="Times New Roman"/>
          <w:sz w:val="28"/>
          <w:szCs w:val="28"/>
        </w:rPr>
      </w:pPr>
      <w:r>
        <w:rPr>
          <w:rFonts w:ascii="Times New Roman" w:hAnsi="Times New Roman"/>
          <w:sz w:val="28"/>
          <w:szCs w:val="28"/>
        </w:rPr>
        <w:t>В ходе оценки правильности формирования сумм произведенных вложений в объекты капитального строительства установлены нарушения ведения бухгалтерского учета</w:t>
      </w:r>
      <w:r w:rsidR="00D7186C">
        <w:rPr>
          <w:rFonts w:ascii="Times New Roman" w:hAnsi="Times New Roman"/>
          <w:sz w:val="28"/>
          <w:szCs w:val="28"/>
        </w:rPr>
        <w:t>:</w:t>
      </w:r>
    </w:p>
    <w:p w:rsidR="00D7186C" w:rsidRPr="007A23CB" w:rsidRDefault="00D7186C" w:rsidP="00D7186C">
      <w:pPr>
        <w:spacing w:after="0"/>
        <w:ind w:firstLine="709"/>
        <w:jc w:val="both"/>
        <w:rPr>
          <w:rFonts w:ascii="Times New Roman" w:hAnsi="Times New Roman" w:cs="Times New Roman"/>
          <w:iCs/>
          <w:sz w:val="28"/>
          <w:szCs w:val="28"/>
        </w:rPr>
      </w:pPr>
      <w:r w:rsidRPr="007A23CB">
        <w:rPr>
          <w:rFonts w:ascii="Times New Roman" w:hAnsi="Times New Roman" w:cs="Times New Roman"/>
          <w:sz w:val="28"/>
          <w:szCs w:val="28"/>
          <w:u w:val="single"/>
        </w:rPr>
        <w:t>МАОУ «Средняя школа № 3 г. Окуловка</w:t>
      </w:r>
      <w:r w:rsidRPr="007A23CB">
        <w:rPr>
          <w:rFonts w:ascii="Times New Roman" w:hAnsi="Times New Roman" w:cs="Times New Roman"/>
          <w:sz w:val="28"/>
          <w:szCs w:val="28"/>
        </w:rPr>
        <w:t>»</w:t>
      </w:r>
      <w:r w:rsidRPr="007A23CB">
        <w:rPr>
          <w:rFonts w:ascii="Times New Roman" w:hAnsi="Times New Roman" w:cs="Times New Roman"/>
          <w:iCs/>
          <w:sz w:val="28"/>
          <w:szCs w:val="28"/>
        </w:rPr>
        <w:t xml:space="preserve"> не поставлено на бухгалтерский учет движимое имущество, переданное Администрацией района</w:t>
      </w:r>
      <w:r w:rsidRPr="007A23CB">
        <w:rPr>
          <w:rStyle w:val="a5"/>
          <w:rFonts w:ascii="Times New Roman" w:hAnsi="Times New Roman"/>
          <w:iCs/>
          <w:sz w:val="28"/>
          <w:szCs w:val="28"/>
        </w:rPr>
        <w:footnoteReference w:id="2"/>
      </w:r>
      <w:r w:rsidRPr="007A23CB">
        <w:rPr>
          <w:rFonts w:ascii="Times New Roman" w:hAnsi="Times New Roman" w:cs="Times New Roman"/>
          <w:iCs/>
          <w:sz w:val="28"/>
          <w:szCs w:val="28"/>
        </w:rPr>
        <w:t xml:space="preserve"> по акту приема-передачи от 01.10.2021 на сумму 1569,9 </w:t>
      </w:r>
      <w:proofErr w:type="spellStart"/>
      <w:r w:rsidRPr="007A23CB">
        <w:rPr>
          <w:rFonts w:ascii="Times New Roman" w:hAnsi="Times New Roman" w:cs="Times New Roman"/>
          <w:iCs/>
          <w:sz w:val="28"/>
          <w:szCs w:val="28"/>
        </w:rPr>
        <w:t>тыс.рублей</w:t>
      </w:r>
      <w:proofErr w:type="spellEnd"/>
      <w:r w:rsidRPr="007A23CB">
        <w:rPr>
          <w:rFonts w:ascii="Times New Roman" w:hAnsi="Times New Roman" w:cs="Times New Roman"/>
          <w:iCs/>
          <w:sz w:val="28"/>
          <w:szCs w:val="28"/>
        </w:rPr>
        <w:t>, что является нарушением статьи 9 Федерального закона от 06.12.2011 № 402-ФЗ «О бухгалтерском учете», пунктов 18, 20, 23 Приказа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D7186C" w:rsidRPr="007A23CB" w:rsidRDefault="00D7186C" w:rsidP="007A23CB">
      <w:pPr>
        <w:ind w:firstLine="709"/>
        <w:jc w:val="both"/>
        <w:rPr>
          <w:rFonts w:ascii="Times New Roman" w:hAnsi="Times New Roman" w:cs="Times New Roman"/>
          <w:iCs/>
          <w:sz w:val="28"/>
          <w:szCs w:val="28"/>
        </w:rPr>
      </w:pPr>
      <w:r w:rsidRPr="007A23CB">
        <w:rPr>
          <w:rFonts w:ascii="Times New Roman" w:hAnsi="Times New Roman" w:cs="Times New Roman"/>
          <w:iCs/>
          <w:sz w:val="28"/>
          <w:szCs w:val="28"/>
        </w:rPr>
        <w:t>в нарушение статьи 11 Федерального закона № 402-ФЗ</w:t>
      </w:r>
      <w:r w:rsidR="007A23CB" w:rsidRPr="007A23CB">
        <w:rPr>
          <w:rFonts w:ascii="Times New Roman" w:hAnsi="Times New Roman" w:cs="Times New Roman"/>
        </w:rPr>
        <w:t xml:space="preserve"> </w:t>
      </w:r>
      <w:r w:rsidRPr="007A23CB">
        <w:rPr>
          <w:rFonts w:ascii="Times New Roman" w:hAnsi="Times New Roman" w:cs="Times New Roman"/>
          <w:iCs/>
          <w:sz w:val="28"/>
          <w:szCs w:val="28"/>
        </w:rPr>
        <w:t xml:space="preserve">инвентаризационной комиссией излишки имущества не выявлены и не поставлены на учет что указывает на формальный подход к проведению инвентаризации. </w:t>
      </w:r>
    </w:p>
    <w:p w:rsidR="00E62943" w:rsidRDefault="00D7186C" w:rsidP="00D7186C">
      <w:pPr>
        <w:spacing w:after="0"/>
        <w:jc w:val="both"/>
        <w:rPr>
          <w:rFonts w:ascii="Times New Roman" w:hAnsi="Times New Roman"/>
          <w:sz w:val="28"/>
          <w:szCs w:val="28"/>
        </w:rPr>
      </w:pPr>
      <w:r>
        <w:rPr>
          <w:rFonts w:ascii="Times New Roman" w:hAnsi="Times New Roman"/>
          <w:sz w:val="28"/>
          <w:szCs w:val="28"/>
        </w:rPr>
        <w:t xml:space="preserve">       </w:t>
      </w:r>
      <w:r w:rsidRPr="007A23CB">
        <w:rPr>
          <w:rFonts w:ascii="Times New Roman" w:hAnsi="Times New Roman"/>
          <w:sz w:val="28"/>
          <w:szCs w:val="28"/>
          <w:u w:val="single"/>
        </w:rPr>
        <w:t xml:space="preserve">Администрацией </w:t>
      </w:r>
      <w:proofErr w:type="spellStart"/>
      <w:r w:rsidRPr="007A23CB">
        <w:rPr>
          <w:rFonts w:ascii="Times New Roman" w:hAnsi="Times New Roman"/>
          <w:sz w:val="28"/>
          <w:szCs w:val="28"/>
          <w:u w:val="single"/>
        </w:rPr>
        <w:t>Кулотинского</w:t>
      </w:r>
      <w:proofErr w:type="spellEnd"/>
      <w:r w:rsidRPr="007A23CB">
        <w:rPr>
          <w:rFonts w:ascii="Times New Roman" w:hAnsi="Times New Roman"/>
          <w:sz w:val="28"/>
          <w:szCs w:val="28"/>
          <w:u w:val="single"/>
        </w:rPr>
        <w:t xml:space="preserve"> городского поселения</w:t>
      </w:r>
      <w:r w:rsidR="00E62943">
        <w:rPr>
          <w:rFonts w:ascii="Times New Roman" w:hAnsi="Times New Roman"/>
          <w:sz w:val="28"/>
          <w:szCs w:val="28"/>
        </w:rPr>
        <w:t xml:space="preserve"> в нарушение  </w:t>
      </w:r>
      <w:r w:rsidR="00E62943" w:rsidRPr="00CE77ED">
        <w:rPr>
          <w:rFonts w:ascii="Times New Roman" w:hAnsi="Times New Roman"/>
          <w:sz w:val="28"/>
          <w:szCs w:val="28"/>
        </w:rPr>
        <w:t xml:space="preserve">пункта </w:t>
      </w:r>
      <w:hyperlink r:id="rId6" w:history="1">
        <w:r w:rsidR="00E62943" w:rsidRPr="00CE77ED">
          <w:rPr>
            <w:rFonts w:ascii="Times New Roman" w:hAnsi="Times New Roman"/>
            <w:sz w:val="28"/>
            <w:szCs w:val="28"/>
          </w:rPr>
          <w:t>383</w:t>
        </w:r>
      </w:hyperlink>
      <w:r w:rsidR="00E62943" w:rsidRPr="00CE77ED">
        <w:rPr>
          <w:rFonts w:ascii="Times New Roman" w:hAnsi="Times New Roman"/>
          <w:sz w:val="28"/>
          <w:szCs w:val="28"/>
        </w:rPr>
        <w:t xml:space="preserve"> Инструкции № 157н</w:t>
      </w:r>
      <w:r w:rsidR="00E62943" w:rsidRPr="00CE77ED">
        <w:rPr>
          <w:rStyle w:val="a5"/>
          <w:rFonts w:ascii="Times New Roman" w:hAnsi="Times New Roman"/>
          <w:sz w:val="28"/>
          <w:szCs w:val="28"/>
        </w:rPr>
        <w:footnoteReference w:id="3"/>
      </w:r>
      <w:r w:rsidR="00E62943" w:rsidRPr="00CE77ED">
        <w:rPr>
          <w:rFonts w:ascii="Times New Roman" w:hAnsi="Times New Roman"/>
          <w:sz w:val="28"/>
          <w:szCs w:val="28"/>
        </w:rPr>
        <w:t xml:space="preserve"> балансовая стоимость станции водоподготовки при внутреннем перемещении нефинансового актива не отражена на </w:t>
      </w:r>
      <w:proofErr w:type="spellStart"/>
      <w:r w:rsidR="00E62943" w:rsidRPr="00CE77ED">
        <w:rPr>
          <w:rFonts w:ascii="Times New Roman" w:hAnsi="Times New Roman"/>
          <w:sz w:val="28"/>
          <w:szCs w:val="28"/>
        </w:rPr>
        <w:t>забалансовом</w:t>
      </w:r>
      <w:proofErr w:type="spellEnd"/>
      <w:r w:rsidR="00E62943" w:rsidRPr="00CE77ED">
        <w:rPr>
          <w:rFonts w:ascii="Times New Roman" w:hAnsi="Times New Roman"/>
          <w:sz w:val="28"/>
          <w:szCs w:val="28"/>
        </w:rPr>
        <w:t xml:space="preserve"> счете 26 «Имущество, переданное в безвозмездное пользование»</w:t>
      </w:r>
      <w:r w:rsidR="00E62943">
        <w:rPr>
          <w:rFonts w:ascii="Times New Roman" w:hAnsi="Times New Roman"/>
          <w:sz w:val="28"/>
          <w:szCs w:val="28"/>
        </w:rPr>
        <w:t xml:space="preserve"> (отражена на </w:t>
      </w:r>
      <w:proofErr w:type="spellStart"/>
      <w:r w:rsidR="00E62943">
        <w:rPr>
          <w:rFonts w:ascii="Times New Roman" w:hAnsi="Times New Roman"/>
          <w:sz w:val="28"/>
          <w:szCs w:val="28"/>
        </w:rPr>
        <w:t>забалансовом</w:t>
      </w:r>
      <w:proofErr w:type="spellEnd"/>
      <w:r w:rsidR="00E62943">
        <w:rPr>
          <w:rFonts w:ascii="Times New Roman" w:hAnsi="Times New Roman"/>
          <w:sz w:val="28"/>
          <w:szCs w:val="28"/>
        </w:rPr>
        <w:t xml:space="preserve"> счете 21 «Основные средства в эксплуатации»);</w:t>
      </w:r>
    </w:p>
    <w:p w:rsidR="00E62943" w:rsidRPr="00CF7ED5" w:rsidRDefault="00E62943" w:rsidP="00D7186C">
      <w:pPr>
        <w:spacing w:after="0"/>
        <w:ind w:firstLine="426"/>
        <w:jc w:val="both"/>
        <w:rPr>
          <w:rFonts w:ascii="Times New Roman" w:hAnsi="Times New Roman"/>
          <w:bCs/>
          <w:sz w:val="28"/>
        </w:rPr>
      </w:pPr>
      <w:r>
        <w:rPr>
          <w:rFonts w:ascii="Times New Roman" w:hAnsi="Times New Roman"/>
          <w:sz w:val="28"/>
          <w:szCs w:val="28"/>
        </w:rPr>
        <w:t xml:space="preserve"> </w:t>
      </w:r>
      <w:r>
        <w:rPr>
          <w:rFonts w:ascii="Times New Roman" w:hAnsi="Times New Roman"/>
          <w:bCs/>
          <w:sz w:val="28"/>
        </w:rPr>
        <w:t xml:space="preserve">в </w:t>
      </w:r>
      <w:proofErr w:type="gramStart"/>
      <w:r>
        <w:rPr>
          <w:rFonts w:ascii="Times New Roman" w:hAnsi="Times New Roman"/>
          <w:bCs/>
          <w:sz w:val="28"/>
        </w:rPr>
        <w:t xml:space="preserve">нарушение </w:t>
      </w:r>
      <w:r w:rsidRPr="005F072B">
        <w:rPr>
          <w:rFonts w:ascii="Times New Roman" w:hAnsi="Times New Roman"/>
          <w:bCs/>
          <w:sz w:val="28"/>
        </w:rPr>
        <w:t xml:space="preserve"> пункта</w:t>
      </w:r>
      <w:proofErr w:type="gramEnd"/>
      <w:r w:rsidRPr="005F072B">
        <w:rPr>
          <w:rFonts w:ascii="Times New Roman" w:hAnsi="Times New Roman"/>
          <w:bCs/>
          <w:sz w:val="28"/>
        </w:rPr>
        <w:t xml:space="preserve"> 351 Инструкции № 157н</w:t>
      </w:r>
      <w:r>
        <w:rPr>
          <w:rFonts w:ascii="Times New Roman" w:hAnsi="Times New Roman"/>
          <w:bCs/>
          <w:sz w:val="28"/>
        </w:rPr>
        <w:t xml:space="preserve"> операции</w:t>
      </w:r>
      <w:r w:rsidRPr="005F072B">
        <w:rPr>
          <w:rFonts w:ascii="Times New Roman" w:hAnsi="Times New Roman"/>
          <w:bCs/>
          <w:sz w:val="28"/>
        </w:rPr>
        <w:t xml:space="preserve"> по учету банковской гарантии, полученной бенефициаром в качестве о</w:t>
      </w:r>
      <w:r>
        <w:rPr>
          <w:rFonts w:ascii="Times New Roman" w:hAnsi="Times New Roman"/>
          <w:bCs/>
          <w:sz w:val="28"/>
        </w:rPr>
        <w:t>беспечения исполнения контракта</w:t>
      </w:r>
      <w:r>
        <w:rPr>
          <w:rFonts w:ascii="Times New Roman" w:hAnsi="Times New Roman"/>
          <w:bCs/>
          <w:sz w:val="28"/>
          <w:szCs w:val="28"/>
        </w:rPr>
        <w:t>,</w:t>
      </w:r>
      <w:r w:rsidRPr="005F072B">
        <w:rPr>
          <w:rFonts w:ascii="Times New Roman" w:hAnsi="Times New Roman"/>
          <w:bCs/>
          <w:sz w:val="28"/>
        </w:rPr>
        <w:t xml:space="preserve"> </w:t>
      </w:r>
      <w:r>
        <w:rPr>
          <w:rFonts w:ascii="Times New Roman" w:hAnsi="Times New Roman"/>
          <w:bCs/>
          <w:sz w:val="28"/>
        </w:rPr>
        <w:t xml:space="preserve">не </w:t>
      </w:r>
      <w:r w:rsidRPr="005F072B">
        <w:rPr>
          <w:rFonts w:ascii="Times New Roman" w:hAnsi="Times New Roman"/>
          <w:bCs/>
          <w:sz w:val="28"/>
        </w:rPr>
        <w:t>отражена</w:t>
      </w:r>
      <w:r w:rsidRPr="00873206">
        <w:rPr>
          <w:rFonts w:ascii="Times New Roman" w:hAnsi="Times New Roman"/>
          <w:bCs/>
          <w:sz w:val="28"/>
        </w:rPr>
        <w:t xml:space="preserve"> </w:t>
      </w:r>
      <w:r w:rsidRPr="005F072B">
        <w:rPr>
          <w:rFonts w:ascii="Times New Roman" w:hAnsi="Times New Roman"/>
          <w:bCs/>
          <w:sz w:val="28"/>
        </w:rPr>
        <w:t xml:space="preserve"> </w:t>
      </w:r>
      <w:r>
        <w:rPr>
          <w:rFonts w:ascii="Times New Roman" w:hAnsi="Times New Roman"/>
          <w:bCs/>
          <w:sz w:val="28"/>
        </w:rPr>
        <w:t xml:space="preserve">на </w:t>
      </w:r>
      <w:proofErr w:type="spellStart"/>
      <w:r>
        <w:rPr>
          <w:rFonts w:ascii="Times New Roman" w:hAnsi="Times New Roman"/>
          <w:bCs/>
          <w:sz w:val="28"/>
        </w:rPr>
        <w:t>забалансовом</w:t>
      </w:r>
      <w:proofErr w:type="spellEnd"/>
      <w:r>
        <w:rPr>
          <w:rFonts w:ascii="Times New Roman" w:hAnsi="Times New Roman"/>
          <w:bCs/>
          <w:sz w:val="28"/>
        </w:rPr>
        <w:t xml:space="preserve"> счете  </w:t>
      </w:r>
      <w:r w:rsidRPr="005F072B">
        <w:rPr>
          <w:rFonts w:ascii="Times New Roman" w:hAnsi="Times New Roman"/>
          <w:bCs/>
          <w:sz w:val="28"/>
        </w:rPr>
        <w:t>10 «Обеспечение исполнения обязательств»</w:t>
      </w:r>
      <w:r>
        <w:rPr>
          <w:rFonts w:ascii="Times New Roman" w:hAnsi="Times New Roman"/>
          <w:bCs/>
          <w:sz w:val="28"/>
        </w:rPr>
        <w:t xml:space="preserve"> в сумме обеспечения контракта  </w:t>
      </w:r>
      <w:r w:rsidRPr="005F072B">
        <w:rPr>
          <w:rFonts w:ascii="Times New Roman" w:hAnsi="Times New Roman"/>
          <w:bCs/>
          <w:sz w:val="28"/>
        </w:rPr>
        <w:t xml:space="preserve"> </w:t>
      </w:r>
      <w:r>
        <w:rPr>
          <w:rFonts w:ascii="Times New Roman" w:hAnsi="Times New Roman"/>
          <w:bCs/>
          <w:sz w:val="28"/>
        </w:rPr>
        <w:t xml:space="preserve">567,4 тыс. рублей. </w:t>
      </w:r>
    </w:p>
    <w:p w:rsidR="00FF4E2A" w:rsidRPr="00FF4E2A" w:rsidRDefault="00FF4E2A" w:rsidP="00D7186C">
      <w:pPr>
        <w:spacing w:after="0"/>
        <w:jc w:val="both"/>
        <w:rPr>
          <w:rFonts w:ascii="Times New Roman" w:hAnsi="Times New Roman" w:cs="Times New Roman"/>
          <w:b/>
          <w:sz w:val="28"/>
        </w:rPr>
      </w:pPr>
    </w:p>
    <w:p w:rsidR="00AD7BD3" w:rsidRDefault="00FF4E2A" w:rsidP="00E75EFF">
      <w:pPr>
        <w:spacing w:after="0"/>
        <w:jc w:val="center"/>
        <w:rPr>
          <w:rFonts w:ascii="Times New Roman" w:hAnsi="Times New Roman"/>
          <w:b/>
          <w:bCs/>
          <w:sz w:val="28"/>
          <w:szCs w:val="28"/>
        </w:rPr>
      </w:pPr>
      <w:r w:rsidRPr="00D141E0">
        <w:rPr>
          <w:rFonts w:ascii="Times New Roman" w:hAnsi="Times New Roman"/>
          <w:b/>
          <w:bCs/>
          <w:sz w:val="28"/>
          <w:szCs w:val="28"/>
        </w:rPr>
        <w:t>Оценка конечных результатов (эффектов) от использования объектов капитального строительства</w:t>
      </w:r>
    </w:p>
    <w:p w:rsidR="007B4617" w:rsidRDefault="007B4617" w:rsidP="00D718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проверки </w:t>
      </w:r>
      <w:r w:rsidRPr="0031598A">
        <w:rPr>
          <w:rFonts w:ascii="Times New Roman" w:hAnsi="Times New Roman"/>
          <w:sz w:val="28"/>
          <w:szCs w:val="28"/>
          <w:u w:val="single"/>
        </w:rPr>
        <w:t xml:space="preserve">у Администрации </w:t>
      </w:r>
      <w:proofErr w:type="spellStart"/>
      <w:r w:rsidRPr="0031598A">
        <w:rPr>
          <w:rFonts w:ascii="Times New Roman" w:hAnsi="Times New Roman"/>
          <w:sz w:val="28"/>
          <w:szCs w:val="28"/>
          <w:u w:val="single"/>
        </w:rPr>
        <w:t>Кулотинского</w:t>
      </w:r>
      <w:proofErr w:type="spellEnd"/>
      <w:r w:rsidRPr="0031598A">
        <w:rPr>
          <w:rFonts w:ascii="Times New Roman" w:hAnsi="Times New Roman"/>
          <w:sz w:val="28"/>
          <w:szCs w:val="28"/>
          <w:u w:val="single"/>
        </w:rPr>
        <w:t xml:space="preserve"> городского поселения </w:t>
      </w:r>
      <w:r>
        <w:rPr>
          <w:rFonts w:ascii="Times New Roman" w:hAnsi="Times New Roman"/>
          <w:sz w:val="28"/>
          <w:szCs w:val="28"/>
        </w:rPr>
        <w:t>выявлены нарушения</w:t>
      </w:r>
      <w:r w:rsidRPr="00F84DE6">
        <w:rPr>
          <w:rFonts w:ascii="Times New Roman" w:hAnsi="Times New Roman"/>
          <w:sz w:val="28"/>
          <w:szCs w:val="28"/>
        </w:rPr>
        <w:t xml:space="preserve"> </w:t>
      </w:r>
      <w:r>
        <w:rPr>
          <w:rFonts w:ascii="Times New Roman" w:hAnsi="Times New Roman"/>
          <w:sz w:val="28"/>
          <w:szCs w:val="28"/>
        </w:rPr>
        <w:t xml:space="preserve">законодательства о контрактной системе при исполнении контракта </w:t>
      </w:r>
      <w:r w:rsidRPr="006D5796">
        <w:rPr>
          <w:rFonts w:ascii="Times New Roman" w:hAnsi="Times New Roman"/>
          <w:sz w:val="28"/>
          <w:szCs w:val="28"/>
        </w:rPr>
        <w:t xml:space="preserve">от </w:t>
      </w:r>
      <w:r>
        <w:rPr>
          <w:rFonts w:ascii="Times New Roman" w:hAnsi="Times New Roman"/>
          <w:sz w:val="28"/>
          <w:szCs w:val="28"/>
        </w:rPr>
        <w:t>29</w:t>
      </w:r>
      <w:r w:rsidRPr="006D5796">
        <w:rPr>
          <w:rFonts w:ascii="Times New Roman" w:hAnsi="Times New Roman"/>
          <w:sz w:val="28"/>
          <w:szCs w:val="28"/>
        </w:rPr>
        <w:t>.</w:t>
      </w:r>
      <w:r>
        <w:rPr>
          <w:rFonts w:ascii="Times New Roman" w:hAnsi="Times New Roman"/>
          <w:sz w:val="28"/>
          <w:szCs w:val="28"/>
        </w:rPr>
        <w:t>03</w:t>
      </w:r>
      <w:r w:rsidRPr="006D5796">
        <w:rPr>
          <w:rFonts w:ascii="Times New Roman" w:hAnsi="Times New Roman"/>
          <w:sz w:val="28"/>
          <w:szCs w:val="28"/>
        </w:rPr>
        <w:t xml:space="preserve">.2021 № </w:t>
      </w:r>
      <w:r w:rsidRPr="005074FB">
        <w:rPr>
          <w:rFonts w:ascii="Times New Roman" w:hAnsi="Times New Roman"/>
          <w:kern w:val="2"/>
          <w:sz w:val="28"/>
          <w:szCs w:val="28"/>
          <w:lang w:eastAsia="ar-SA"/>
        </w:rPr>
        <w:t>0150300006821000001</w:t>
      </w:r>
      <w:r w:rsidRPr="005074FB">
        <w:rPr>
          <w:rFonts w:ascii="Times New Roman" w:hAnsi="Times New Roman"/>
          <w:sz w:val="28"/>
          <w:szCs w:val="28"/>
        </w:rPr>
        <w:t>:</w:t>
      </w:r>
    </w:p>
    <w:p w:rsidR="007B4617" w:rsidRDefault="007B4617" w:rsidP="007B461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заказчиком  произв</w:t>
      </w:r>
      <w:r w:rsidR="00E75EFF">
        <w:rPr>
          <w:rFonts w:ascii="Times New Roman" w:hAnsi="Times New Roman"/>
          <w:sz w:val="28"/>
          <w:szCs w:val="28"/>
        </w:rPr>
        <w:t>едена</w:t>
      </w:r>
      <w:proofErr w:type="gramEnd"/>
      <w:r w:rsidR="00E75EFF">
        <w:rPr>
          <w:rFonts w:ascii="Times New Roman" w:hAnsi="Times New Roman"/>
          <w:sz w:val="28"/>
          <w:szCs w:val="28"/>
        </w:rPr>
        <w:t xml:space="preserve"> оплата</w:t>
      </w:r>
      <w:r>
        <w:rPr>
          <w:rFonts w:ascii="Times New Roman" w:hAnsi="Times New Roman"/>
          <w:sz w:val="28"/>
          <w:szCs w:val="28"/>
        </w:rPr>
        <w:t xml:space="preserve"> за выполненные подрядчиком ООО «Прогресс» работы с нарушением сроков, установленных пунктом 4.2 контракта и  частью 13 статьи 34 Федерального закона № 44-ФЗ, на 179 календарных дней;</w:t>
      </w:r>
    </w:p>
    <w:p w:rsidR="007B4617" w:rsidRDefault="007B4617" w:rsidP="007B461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после сдачи-приемки законченного строительства объекта (26.04.2022) и выполнению расчетов с </w:t>
      </w:r>
      <w:r w:rsidRPr="005074FB">
        <w:rPr>
          <w:rFonts w:ascii="Times New Roman" w:hAnsi="Times New Roman"/>
          <w:sz w:val="28"/>
          <w:szCs w:val="28"/>
        </w:rPr>
        <w:t xml:space="preserve">подрядной организацией внесены изменения в контракт от 29.03.2021 № </w:t>
      </w:r>
      <w:r w:rsidRPr="005074FB">
        <w:rPr>
          <w:rFonts w:ascii="Times New Roman" w:hAnsi="Times New Roman"/>
          <w:kern w:val="2"/>
          <w:sz w:val="28"/>
          <w:szCs w:val="28"/>
          <w:lang w:eastAsia="ar-SA"/>
        </w:rPr>
        <w:t>0</w:t>
      </w:r>
      <w:r>
        <w:rPr>
          <w:rFonts w:ascii="Times New Roman" w:hAnsi="Times New Roman"/>
          <w:kern w:val="2"/>
          <w:sz w:val="28"/>
          <w:szCs w:val="28"/>
          <w:lang w:eastAsia="ar-SA"/>
        </w:rPr>
        <w:t>150300006821000001</w:t>
      </w:r>
      <w:r>
        <w:rPr>
          <w:rFonts w:ascii="Times New Roman" w:hAnsi="Times New Roman"/>
          <w:sz w:val="28"/>
          <w:szCs w:val="28"/>
        </w:rPr>
        <w:t xml:space="preserve">, что является </w:t>
      </w:r>
      <w:proofErr w:type="gramStart"/>
      <w:r>
        <w:rPr>
          <w:rFonts w:ascii="Times New Roman" w:hAnsi="Times New Roman"/>
          <w:sz w:val="28"/>
          <w:szCs w:val="28"/>
        </w:rPr>
        <w:t xml:space="preserve">нарушением </w:t>
      </w:r>
      <w:r w:rsidRPr="007B461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статей</w:t>
      </w:r>
      <w:proofErr w:type="gramEnd"/>
      <w:r w:rsidRPr="00B64C5C">
        <w:rPr>
          <w:rFonts w:ascii="Times New Roman" w:hAnsi="Times New Roman"/>
          <w:sz w:val="28"/>
          <w:szCs w:val="28"/>
          <w:shd w:val="clear" w:color="auto" w:fill="FFFFFF"/>
        </w:rPr>
        <w:t xml:space="preserve"> 34 и 95 Федерального закона № 44-ФЗ</w:t>
      </w:r>
      <w:r w:rsidR="00954809">
        <w:rPr>
          <w:rFonts w:ascii="Times New Roman" w:hAnsi="Times New Roman"/>
          <w:sz w:val="28"/>
          <w:szCs w:val="28"/>
          <w:shd w:val="clear" w:color="auto" w:fill="FFFFFF"/>
        </w:rPr>
        <w:t>;</w:t>
      </w:r>
      <w:r>
        <w:rPr>
          <w:rFonts w:ascii="Times New Roman" w:hAnsi="Times New Roman"/>
          <w:sz w:val="28"/>
          <w:szCs w:val="28"/>
        </w:rPr>
        <w:t xml:space="preserve"> </w:t>
      </w:r>
    </w:p>
    <w:p w:rsidR="007B4617" w:rsidRDefault="00954809" w:rsidP="00954809">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подрядчик ООО «Прогресс» не предоставил документ, подтверждающий предоставление обеспечения гарантийных обязательств, Главой поселения подписан акт приемки законченного строительством Объекта без надлежащего обеспечения гарантийных обязательств со стороны Подрядчика что является нарушением </w:t>
      </w:r>
      <w:r w:rsidRPr="00C71A9E">
        <w:rPr>
          <w:rFonts w:ascii="Times New Roman" w:eastAsia="Times New Roman" w:hAnsi="Times New Roman"/>
          <w:sz w:val="28"/>
          <w:szCs w:val="28"/>
          <w:lang w:eastAsia="ar-SA"/>
        </w:rPr>
        <w:t xml:space="preserve">статьи 45 Федерального </w:t>
      </w:r>
      <w:proofErr w:type="gramStart"/>
      <w:r w:rsidRPr="00C71A9E">
        <w:rPr>
          <w:rFonts w:ascii="Times New Roman" w:eastAsia="Times New Roman" w:hAnsi="Times New Roman"/>
          <w:sz w:val="28"/>
          <w:szCs w:val="28"/>
          <w:lang w:eastAsia="ar-SA"/>
        </w:rPr>
        <w:t xml:space="preserve">закона </w:t>
      </w:r>
      <w:r>
        <w:rPr>
          <w:rFonts w:ascii="Times New Roman" w:eastAsia="Times New Roman" w:hAnsi="Times New Roman"/>
          <w:sz w:val="28"/>
          <w:szCs w:val="28"/>
          <w:lang w:eastAsia="ar-SA"/>
        </w:rPr>
        <w:t xml:space="preserve"> №</w:t>
      </w:r>
      <w:proofErr w:type="gramEnd"/>
      <w:r>
        <w:rPr>
          <w:rFonts w:ascii="Times New Roman" w:eastAsia="Times New Roman" w:hAnsi="Times New Roman"/>
          <w:sz w:val="28"/>
          <w:szCs w:val="28"/>
          <w:lang w:eastAsia="ar-SA"/>
        </w:rPr>
        <w:t xml:space="preserve"> 44-ФЗ и пункта</w:t>
      </w:r>
      <w:r w:rsidRPr="00C71A9E">
        <w:rPr>
          <w:rFonts w:ascii="Times New Roman" w:eastAsia="Times New Roman" w:hAnsi="Times New Roman"/>
          <w:sz w:val="28"/>
          <w:szCs w:val="28"/>
          <w:lang w:eastAsia="ar-SA"/>
        </w:rPr>
        <w:t xml:space="preserve"> 10.4</w:t>
      </w:r>
      <w:r>
        <w:rPr>
          <w:rFonts w:ascii="Times New Roman" w:eastAsia="Times New Roman" w:hAnsi="Times New Roman"/>
          <w:sz w:val="28"/>
          <w:szCs w:val="28"/>
          <w:lang w:eastAsia="ar-SA"/>
        </w:rPr>
        <w:t xml:space="preserve"> контракта</w:t>
      </w:r>
      <w:r w:rsidR="0031598A">
        <w:rPr>
          <w:rFonts w:ascii="Times New Roman" w:eastAsia="Times New Roman" w:hAnsi="Times New Roman"/>
          <w:sz w:val="28"/>
          <w:szCs w:val="28"/>
          <w:lang w:eastAsia="ar-SA"/>
        </w:rPr>
        <w:t>.</w:t>
      </w:r>
    </w:p>
    <w:p w:rsidR="0031598A" w:rsidRPr="0031598A" w:rsidRDefault="00C27777" w:rsidP="0031598A">
      <w:pPr>
        <w:ind w:firstLine="708"/>
        <w:jc w:val="both"/>
        <w:rPr>
          <w:rFonts w:ascii="Times New Roman" w:hAnsi="Times New Roman" w:cs="Times New Roman"/>
          <w:sz w:val="28"/>
          <w:szCs w:val="28"/>
        </w:rPr>
      </w:pPr>
      <w:r w:rsidRPr="00C27777">
        <w:rPr>
          <w:rFonts w:ascii="Times New Roman" w:hAnsi="Times New Roman" w:cs="Times New Roman"/>
          <w:sz w:val="28"/>
          <w:szCs w:val="28"/>
        </w:rPr>
        <w:t xml:space="preserve">Здание детского </w:t>
      </w:r>
      <w:proofErr w:type="gramStart"/>
      <w:r w:rsidRPr="00C27777">
        <w:rPr>
          <w:rFonts w:ascii="Times New Roman" w:hAnsi="Times New Roman" w:cs="Times New Roman"/>
          <w:sz w:val="28"/>
          <w:szCs w:val="28"/>
        </w:rPr>
        <w:t xml:space="preserve">сада  </w:t>
      </w:r>
      <w:r>
        <w:rPr>
          <w:rFonts w:ascii="Times New Roman" w:hAnsi="Times New Roman" w:cs="Times New Roman"/>
          <w:sz w:val="28"/>
          <w:szCs w:val="28"/>
        </w:rPr>
        <w:t>на</w:t>
      </w:r>
      <w:proofErr w:type="gramEnd"/>
      <w:r>
        <w:rPr>
          <w:rFonts w:ascii="Times New Roman" w:hAnsi="Times New Roman" w:cs="Times New Roman"/>
          <w:sz w:val="28"/>
          <w:szCs w:val="28"/>
        </w:rPr>
        <w:t xml:space="preserve"> 140 мест , а также приобретенное оборудование и инвентарь передано по актам приема передачи и закреплено</w:t>
      </w:r>
      <w:r w:rsidRPr="00C27777">
        <w:rPr>
          <w:rFonts w:ascii="Times New Roman" w:hAnsi="Times New Roman" w:cs="Times New Roman"/>
          <w:sz w:val="28"/>
          <w:szCs w:val="28"/>
        </w:rPr>
        <w:t xml:space="preserve"> на праве оперативного управления за МАОУ «Средняя школа № 3 г. Окуловка». </w:t>
      </w:r>
      <w:r w:rsidR="0031598A" w:rsidRPr="00C27777">
        <w:rPr>
          <w:rFonts w:ascii="Times New Roman" w:hAnsi="Times New Roman" w:cs="Times New Roman"/>
          <w:sz w:val="28"/>
        </w:rPr>
        <w:t xml:space="preserve">В ходе </w:t>
      </w:r>
      <w:proofErr w:type="gramStart"/>
      <w:r w:rsidR="0031598A" w:rsidRPr="00C27777">
        <w:rPr>
          <w:rFonts w:ascii="Times New Roman" w:hAnsi="Times New Roman" w:cs="Times New Roman"/>
          <w:sz w:val="28"/>
        </w:rPr>
        <w:t>осмотра  объекта</w:t>
      </w:r>
      <w:proofErr w:type="gramEnd"/>
      <w:r w:rsidR="0031598A" w:rsidRPr="00C27777">
        <w:rPr>
          <w:rFonts w:ascii="Times New Roman" w:hAnsi="Times New Roman" w:cs="Times New Roman"/>
          <w:sz w:val="28"/>
        </w:rPr>
        <w:t xml:space="preserve"> Детский сад установлены случаи </w:t>
      </w:r>
      <w:r w:rsidR="0031598A" w:rsidRPr="00C27777">
        <w:rPr>
          <w:rFonts w:ascii="Times New Roman" w:hAnsi="Times New Roman" w:cs="Times New Roman"/>
          <w:color w:val="333333"/>
          <w:sz w:val="28"/>
          <w:szCs w:val="28"/>
          <w:shd w:val="clear" w:color="auto" w:fill="FFFFFF"/>
        </w:rPr>
        <w:t>не использования</w:t>
      </w:r>
      <w:r w:rsidR="0031598A" w:rsidRPr="00012528">
        <w:rPr>
          <w:rFonts w:ascii="Times New Roman" w:hAnsi="Times New Roman" w:cs="Times New Roman"/>
          <w:color w:val="333333"/>
          <w:sz w:val="28"/>
          <w:szCs w:val="28"/>
          <w:shd w:val="clear" w:color="auto" w:fill="FFFFFF"/>
        </w:rPr>
        <w:t xml:space="preserve"> </w:t>
      </w:r>
      <w:r w:rsidR="0031598A" w:rsidRPr="0031598A">
        <w:rPr>
          <w:rFonts w:ascii="Times New Roman" w:hAnsi="Times New Roman" w:cs="Times New Roman"/>
          <w:color w:val="333333"/>
          <w:sz w:val="28"/>
          <w:szCs w:val="28"/>
          <w:u w:val="single"/>
          <w:shd w:val="clear" w:color="auto" w:fill="FFFFFF"/>
        </w:rPr>
        <w:t xml:space="preserve">МАОУ СШ № 3 </w:t>
      </w:r>
      <w:proofErr w:type="spellStart"/>
      <w:r w:rsidR="0031598A" w:rsidRPr="0031598A">
        <w:rPr>
          <w:rFonts w:ascii="Times New Roman" w:hAnsi="Times New Roman" w:cs="Times New Roman"/>
          <w:color w:val="333333"/>
          <w:sz w:val="28"/>
          <w:szCs w:val="28"/>
          <w:u w:val="single"/>
          <w:shd w:val="clear" w:color="auto" w:fill="FFFFFF"/>
        </w:rPr>
        <w:t>г.Окуловка</w:t>
      </w:r>
      <w:proofErr w:type="spellEnd"/>
      <w:r w:rsidR="0031598A" w:rsidRPr="00012528">
        <w:rPr>
          <w:rFonts w:ascii="Times New Roman" w:hAnsi="Times New Roman" w:cs="Times New Roman"/>
          <w:color w:val="333333"/>
          <w:sz w:val="28"/>
          <w:szCs w:val="28"/>
          <w:shd w:val="clear" w:color="auto" w:fill="FFFFFF"/>
        </w:rPr>
        <w:t>, в соответствии с целями его деятельности и назначением закрепленного на праве оперативного управления имущества.</w:t>
      </w:r>
      <w:r w:rsidR="0031598A" w:rsidRPr="00012528">
        <w:rPr>
          <w:rFonts w:ascii="Times New Roman" w:hAnsi="Times New Roman" w:cs="Times New Roman"/>
          <w:sz w:val="28"/>
        </w:rPr>
        <w:t xml:space="preserve"> </w:t>
      </w:r>
      <w:proofErr w:type="gramStart"/>
      <w:r w:rsidR="0031598A" w:rsidRPr="00012528">
        <w:rPr>
          <w:rFonts w:ascii="Times New Roman" w:hAnsi="Times New Roman" w:cs="Times New Roman"/>
          <w:sz w:val="28"/>
        </w:rPr>
        <w:t>Так,  из</w:t>
      </w:r>
      <w:proofErr w:type="gramEnd"/>
      <w:r w:rsidR="0031598A" w:rsidRPr="00012528">
        <w:rPr>
          <w:rFonts w:ascii="Times New Roman" w:hAnsi="Times New Roman" w:cs="Times New Roman"/>
          <w:sz w:val="28"/>
        </w:rPr>
        <w:t xml:space="preserve"> полученных по акту  стерилизаторов в количестве восьми штук на общую сумму 264,0 тыс. рублей, используется в медицинском кабинете один стерилизатор. Семь стерилизаторов в упакованном виде хранятся в подвальном помещении. Не используется </w:t>
      </w:r>
      <w:proofErr w:type="gramStart"/>
      <w:r w:rsidR="0031598A" w:rsidRPr="00012528">
        <w:rPr>
          <w:rFonts w:ascii="Times New Roman" w:hAnsi="Times New Roman" w:cs="Times New Roman"/>
          <w:sz w:val="28"/>
        </w:rPr>
        <w:t>учреждением  «</w:t>
      </w:r>
      <w:proofErr w:type="gramEnd"/>
      <w:r w:rsidR="0031598A" w:rsidRPr="00012528">
        <w:rPr>
          <w:rFonts w:ascii="Times New Roman" w:hAnsi="Times New Roman" w:cs="Times New Roman"/>
          <w:sz w:val="28"/>
        </w:rPr>
        <w:t xml:space="preserve">Интерактивная доска» стоимостью 78,1 тыс. рублей (стоит в коридоре). Сумма неэффективного использования – 309,1 </w:t>
      </w:r>
      <w:proofErr w:type="spellStart"/>
      <w:proofErr w:type="gramStart"/>
      <w:r w:rsidR="0031598A" w:rsidRPr="00012528">
        <w:rPr>
          <w:rFonts w:ascii="Times New Roman" w:hAnsi="Times New Roman" w:cs="Times New Roman"/>
          <w:sz w:val="28"/>
        </w:rPr>
        <w:t>тыс.рублей</w:t>
      </w:r>
      <w:proofErr w:type="spellEnd"/>
      <w:proofErr w:type="gramEnd"/>
      <w:r w:rsidR="0031598A" w:rsidRPr="00012528">
        <w:rPr>
          <w:rFonts w:ascii="Times New Roman" w:hAnsi="Times New Roman" w:cs="Times New Roman"/>
          <w:sz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268"/>
        <w:gridCol w:w="1985"/>
        <w:gridCol w:w="2262"/>
      </w:tblGrid>
      <w:tr w:rsidR="00090694" w:rsidRPr="00393C50" w:rsidTr="007A23CB">
        <w:trPr>
          <w:trHeight w:val="1189"/>
          <w:jc w:val="center"/>
        </w:trPr>
        <w:tc>
          <w:tcPr>
            <w:tcW w:w="2830" w:type="dxa"/>
            <w:vAlign w:val="center"/>
          </w:tcPr>
          <w:p w:rsidR="00090694" w:rsidRPr="00393C50" w:rsidRDefault="00090694" w:rsidP="00054BAD">
            <w:pPr>
              <w:spacing w:after="0" w:line="240" w:lineRule="auto"/>
              <w:jc w:val="center"/>
              <w:rPr>
                <w:rFonts w:ascii="Times New Roman" w:hAnsi="Times New Roman"/>
                <w:lang w:eastAsia="ru-RU"/>
              </w:rPr>
            </w:pPr>
            <w:r w:rsidRPr="00393C50">
              <w:rPr>
                <w:rFonts w:ascii="Times New Roman" w:hAnsi="Times New Roman"/>
                <w:lang w:eastAsia="ru-RU"/>
              </w:rPr>
              <w:t>Наименование объекта</w:t>
            </w:r>
          </w:p>
        </w:tc>
        <w:tc>
          <w:tcPr>
            <w:tcW w:w="2268" w:type="dxa"/>
            <w:vAlign w:val="center"/>
          </w:tcPr>
          <w:p w:rsidR="00090694" w:rsidRPr="00393C50" w:rsidRDefault="00090694" w:rsidP="00054BAD">
            <w:pPr>
              <w:spacing w:after="0" w:line="240" w:lineRule="auto"/>
              <w:jc w:val="center"/>
              <w:rPr>
                <w:rFonts w:ascii="Times New Roman" w:hAnsi="Times New Roman"/>
                <w:lang w:eastAsia="ru-RU"/>
              </w:rPr>
            </w:pPr>
            <w:r w:rsidRPr="00393C50">
              <w:rPr>
                <w:rFonts w:ascii="Times New Roman" w:hAnsi="Times New Roman"/>
                <w:lang w:eastAsia="ru-RU"/>
              </w:rPr>
              <w:t>Планируемый срок реконструкции</w:t>
            </w:r>
          </w:p>
        </w:tc>
        <w:tc>
          <w:tcPr>
            <w:tcW w:w="1985" w:type="dxa"/>
            <w:vAlign w:val="center"/>
          </w:tcPr>
          <w:p w:rsidR="00090694" w:rsidRPr="00393C50" w:rsidRDefault="00090694" w:rsidP="00054BAD">
            <w:pPr>
              <w:spacing w:after="0" w:line="240" w:lineRule="auto"/>
              <w:jc w:val="center"/>
              <w:rPr>
                <w:rFonts w:ascii="Times New Roman" w:hAnsi="Times New Roman"/>
                <w:lang w:eastAsia="ru-RU"/>
              </w:rPr>
            </w:pPr>
            <w:r w:rsidRPr="00393C50">
              <w:rPr>
                <w:rFonts w:ascii="Times New Roman" w:hAnsi="Times New Roman"/>
                <w:lang w:eastAsia="ru-RU"/>
              </w:rPr>
              <w:t>Срок ввода в эксплуатацию</w:t>
            </w:r>
          </w:p>
        </w:tc>
        <w:tc>
          <w:tcPr>
            <w:tcW w:w="2262" w:type="dxa"/>
            <w:vAlign w:val="center"/>
          </w:tcPr>
          <w:p w:rsidR="00090694" w:rsidRPr="00393C50" w:rsidRDefault="00090694" w:rsidP="00054BAD">
            <w:pPr>
              <w:spacing w:after="0" w:line="240" w:lineRule="auto"/>
              <w:jc w:val="center"/>
              <w:rPr>
                <w:rFonts w:ascii="Times New Roman" w:hAnsi="Times New Roman"/>
                <w:lang w:eastAsia="ru-RU"/>
              </w:rPr>
            </w:pPr>
            <w:r w:rsidRPr="00393C50">
              <w:rPr>
                <w:rFonts w:ascii="Times New Roman" w:hAnsi="Times New Roman"/>
                <w:lang w:eastAsia="ru-RU"/>
              </w:rPr>
              <w:t xml:space="preserve">Сроки фактического начала использования объекта </w:t>
            </w:r>
          </w:p>
        </w:tc>
      </w:tr>
      <w:tr w:rsidR="00090694" w:rsidRPr="00393C50" w:rsidTr="007A23CB">
        <w:trPr>
          <w:jc w:val="center"/>
        </w:trPr>
        <w:tc>
          <w:tcPr>
            <w:tcW w:w="2830" w:type="dxa"/>
          </w:tcPr>
          <w:p w:rsidR="00090694" w:rsidRPr="00090694" w:rsidRDefault="00090694" w:rsidP="00054BAD">
            <w:pPr>
              <w:spacing w:after="0" w:line="240" w:lineRule="auto"/>
              <w:jc w:val="both"/>
              <w:rPr>
                <w:rFonts w:ascii="Times New Roman" w:hAnsi="Times New Roman" w:cs="Times New Roman"/>
              </w:rPr>
            </w:pPr>
            <w:r w:rsidRPr="00090694">
              <w:rPr>
                <w:rFonts w:ascii="Times New Roman" w:hAnsi="Times New Roman" w:cs="Times New Roman"/>
              </w:rPr>
              <w:t>строительст</w:t>
            </w:r>
            <w:r>
              <w:rPr>
                <w:rFonts w:ascii="Times New Roman" w:hAnsi="Times New Roman" w:cs="Times New Roman"/>
              </w:rPr>
              <w:t>во</w:t>
            </w:r>
            <w:r w:rsidRPr="00090694">
              <w:rPr>
                <w:rFonts w:ascii="Times New Roman" w:hAnsi="Times New Roman" w:cs="Times New Roman"/>
              </w:rPr>
              <w:t xml:space="preserve"> «Детский сад на 140 мест по адресу г. Окуловка ул. Кропоткина уч.2б»</w:t>
            </w:r>
          </w:p>
        </w:tc>
        <w:tc>
          <w:tcPr>
            <w:tcW w:w="2268" w:type="dxa"/>
            <w:vAlign w:val="center"/>
          </w:tcPr>
          <w:p w:rsidR="00090694" w:rsidRPr="00393C50" w:rsidRDefault="00090694" w:rsidP="00054BAD">
            <w:pPr>
              <w:spacing w:after="0" w:line="240" w:lineRule="auto"/>
              <w:jc w:val="center"/>
              <w:rPr>
                <w:rFonts w:ascii="Times New Roman" w:hAnsi="Times New Roman"/>
                <w:lang w:eastAsia="ru-RU"/>
              </w:rPr>
            </w:pPr>
            <w:r>
              <w:rPr>
                <w:rFonts w:ascii="Times New Roman" w:hAnsi="Times New Roman"/>
                <w:lang w:eastAsia="ru-RU"/>
              </w:rPr>
              <w:t>31.12.2019</w:t>
            </w:r>
          </w:p>
        </w:tc>
        <w:tc>
          <w:tcPr>
            <w:tcW w:w="1985" w:type="dxa"/>
            <w:vAlign w:val="center"/>
          </w:tcPr>
          <w:p w:rsidR="00090694" w:rsidRDefault="00856F32" w:rsidP="00054BAD">
            <w:pPr>
              <w:spacing w:after="0" w:line="240" w:lineRule="auto"/>
              <w:jc w:val="center"/>
              <w:rPr>
                <w:rFonts w:ascii="Times New Roman" w:hAnsi="Times New Roman"/>
                <w:lang w:eastAsia="ru-RU"/>
              </w:rPr>
            </w:pPr>
            <w:r>
              <w:rPr>
                <w:rFonts w:ascii="Times New Roman" w:hAnsi="Times New Roman"/>
                <w:lang w:eastAsia="ru-RU"/>
              </w:rPr>
              <w:t>06</w:t>
            </w:r>
            <w:r w:rsidR="00090694">
              <w:rPr>
                <w:rFonts w:ascii="Times New Roman" w:hAnsi="Times New Roman"/>
                <w:lang w:eastAsia="ru-RU"/>
              </w:rPr>
              <w:t>.10.2021</w:t>
            </w:r>
          </w:p>
        </w:tc>
        <w:tc>
          <w:tcPr>
            <w:tcW w:w="2262" w:type="dxa"/>
            <w:vAlign w:val="center"/>
          </w:tcPr>
          <w:p w:rsidR="00090694" w:rsidRPr="00856F32" w:rsidRDefault="00856F32" w:rsidP="00054BAD">
            <w:pPr>
              <w:spacing w:after="0" w:line="240" w:lineRule="auto"/>
              <w:jc w:val="center"/>
              <w:rPr>
                <w:rFonts w:ascii="Times New Roman" w:hAnsi="Times New Roman" w:cs="Times New Roman"/>
                <w:lang w:eastAsia="ru-RU"/>
              </w:rPr>
            </w:pPr>
            <w:r w:rsidRPr="00856F32">
              <w:rPr>
                <w:rFonts w:ascii="Times New Roman" w:hAnsi="Times New Roman" w:cs="Times New Roman"/>
              </w:rPr>
              <w:t>17.03.2021</w:t>
            </w:r>
          </w:p>
        </w:tc>
      </w:tr>
      <w:tr w:rsidR="00090694" w:rsidRPr="00393C50" w:rsidTr="007A23CB">
        <w:trPr>
          <w:jc w:val="center"/>
        </w:trPr>
        <w:tc>
          <w:tcPr>
            <w:tcW w:w="2830" w:type="dxa"/>
          </w:tcPr>
          <w:p w:rsidR="00090694" w:rsidRPr="00393C50" w:rsidRDefault="00090694" w:rsidP="00054BAD">
            <w:pPr>
              <w:spacing w:after="0" w:line="240" w:lineRule="auto"/>
              <w:jc w:val="both"/>
              <w:rPr>
                <w:rFonts w:ascii="Times New Roman" w:hAnsi="Times New Roman"/>
                <w:sz w:val="24"/>
                <w:szCs w:val="24"/>
                <w:highlight w:val="red"/>
                <w:lang w:eastAsia="ru-RU"/>
              </w:rPr>
            </w:pPr>
            <w:r w:rsidRPr="00393C50">
              <w:rPr>
                <w:rFonts w:ascii="Times New Roman" w:hAnsi="Times New Roman"/>
                <w:sz w:val="24"/>
                <w:szCs w:val="24"/>
              </w:rPr>
              <w:t xml:space="preserve">Станция водоподготовки с резервуарами чистой воды и реконструкцией существующей скважины №1-73 на территории </w:t>
            </w:r>
            <w:proofErr w:type="spellStart"/>
            <w:r w:rsidRPr="00393C50">
              <w:rPr>
                <w:rFonts w:ascii="Times New Roman" w:hAnsi="Times New Roman"/>
                <w:sz w:val="24"/>
                <w:szCs w:val="24"/>
              </w:rPr>
              <w:t>Кулотинского</w:t>
            </w:r>
            <w:proofErr w:type="spellEnd"/>
            <w:r w:rsidRPr="00393C50">
              <w:rPr>
                <w:rFonts w:ascii="Times New Roman" w:hAnsi="Times New Roman"/>
                <w:sz w:val="24"/>
                <w:szCs w:val="24"/>
              </w:rPr>
              <w:t xml:space="preserve"> городского поселения </w:t>
            </w:r>
            <w:proofErr w:type="spellStart"/>
            <w:r w:rsidRPr="00393C50">
              <w:rPr>
                <w:rFonts w:ascii="Times New Roman" w:hAnsi="Times New Roman"/>
                <w:sz w:val="24"/>
                <w:szCs w:val="24"/>
              </w:rPr>
              <w:t>Окуловского</w:t>
            </w:r>
            <w:proofErr w:type="spellEnd"/>
            <w:r w:rsidRPr="00393C50">
              <w:rPr>
                <w:rFonts w:ascii="Times New Roman" w:hAnsi="Times New Roman"/>
                <w:sz w:val="24"/>
                <w:szCs w:val="24"/>
              </w:rPr>
              <w:t xml:space="preserve"> муниципального района</w:t>
            </w:r>
          </w:p>
        </w:tc>
        <w:tc>
          <w:tcPr>
            <w:tcW w:w="2268" w:type="dxa"/>
            <w:vAlign w:val="center"/>
          </w:tcPr>
          <w:p w:rsidR="00090694" w:rsidRPr="00393C50" w:rsidRDefault="00090694" w:rsidP="00054BAD">
            <w:pPr>
              <w:spacing w:after="0" w:line="240" w:lineRule="auto"/>
              <w:jc w:val="center"/>
              <w:rPr>
                <w:rFonts w:ascii="Times New Roman" w:hAnsi="Times New Roman"/>
                <w:lang w:eastAsia="ru-RU"/>
              </w:rPr>
            </w:pPr>
            <w:r w:rsidRPr="00393C50">
              <w:rPr>
                <w:rFonts w:ascii="Times New Roman" w:hAnsi="Times New Roman"/>
                <w:lang w:eastAsia="ru-RU"/>
              </w:rPr>
              <w:t>31.05.2022</w:t>
            </w:r>
          </w:p>
        </w:tc>
        <w:tc>
          <w:tcPr>
            <w:tcW w:w="1985" w:type="dxa"/>
            <w:vAlign w:val="center"/>
          </w:tcPr>
          <w:p w:rsidR="00090694" w:rsidRPr="00393C50" w:rsidRDefault="00090694" w:rsidP="00054BAD">
            <w:pPr>
              <w:spacing w:after="0" w:line="240" w:lineRule="auto"/>
              <w:jc w:val="center"/>
              <w:rPr>
                <w:rFonts w:ascii="Times New Roman" w:hAnsi="Times New Roman"/>
                <w:lang w:eastAsia="ru-RU"/>
              </w:rPr>
            </w:pPr>
            <w:r>
              <w:rPr>
                <w:rFonts w:ascii="Times New Roman" w:hAnsi="Times New Roman"/>
                <w:lang w:eastAsia="ru-RU"/>
              </w:rPr>
              <w:t>06.05</w:t>
            </w:r>
            <w:r w:rsidRPr="00393C50">
              <w:rPr>
                <w:rFonts w:ascii="Times New Roman" w:hAnsi="Times New Roman"/>
                <w:lang w:eastAsia="ru-RU"/>
              </w:rPr>
              <w:t>.2022</w:t>
            </w:r>
          </w:p>
        </w:tc>
        <w:tc>
          <w:tcPr>
            <w:tcW w:w="2262" w:type="dxa"/>
            <w:vAlign w:val="center"/>
          </w:tcPr>
          <w:p w:rsidR="00090694" w:rsidRPr="00393C50" w:rsidRDefault="00090694" w:rsidP="00054BAD">
            <w:pPr>
              <w:spacing w:after="0" w:line="240" w:lineRule="auto"/>
              <w:jc w:val="center"/>
              <w:rPr>
                <w:rFonts w:ascii="Times New Roman" w:hAnsi="Times New Roman"/>
                <w:lang w:eastAsia="ru-RU"/>
              </w:rPr>
            </w:pPr>
            <w:r w:rsidRPr="00393C50">
              <w:rPr>
                <w:rFonts w:ascii="Times New Roman" w:hAnsi="Times New Roman"/>
                <w:lang w:eastAsia="ru-RU"/>
              </w:rPr>
              <w:t>16.05.2022</w:t>
            </w:r>
          </w:p>
        </w:tc>
      </w:tr>
    </w:tbl>
    <w:p w:rsidR="00090694" w:rsidRPr="00E75EFF" w:rsidRDefault="00090694" w:rsidP="00954809">
      <w:pPr>
        <w:jc w:val="both"/>
        <w:rPr>
          <w:rFonts w:ascii="Times New Roman" w:eastAsia="Times New Roman" w:hAnsi="Times New Roman" w:cs="Times New Roman"/>
          <w:sz w:val="28"/>
          <w:szCs w:val="28"/>
          <w:lang w:eastAsia="ar-SA"/>
        </w:rPr>
      </w:pPr>
    </w:p>
    <w:p w:rsidR="00856F32" w:rsidRPr="00E75EFF" w:rsidRDefault="00090694" w:rsidP="00090694">
      <w:pPr>
        <w:ind w:firstLine="708"/>
        <w:jc w:val="both"/>
        <w:rPr>
          <w:rFonts w:ascii="Times New Roman" w:hAnsi="Times New Roman" w:cs="Times New Roman"/>
          <w:sz w:val="28"/>
          <w:szCs w:val="28"/>
        </w:rPr>
      </w:pPr>
      <w:r w:rsidRPr="00E75EFF">
        <w:rPr>
          <w:rFonts w:ascii="Times New Roman" w:hAnsi="Times New Roman" w:cs="Times New Roman"/>
          <w:b/>
          <w:sz w:val="28"/>
          <w:szCs w:val="28"/>
        </w:rPr>
        <w:t>Вывод</w:t>
      </w:r>
      <w:r w:rsidRPr="00E75EFF">
        <w:rPr>
          <w:rFonts w:ascii="Times New Roman" w:hAnsi="Times New Roman" w:cs="Times New Roman"/>
          <w:b/>
          <w:bCs/>
          <w:sz w:val="28"/>
          <w:szCs w:val="28"/>
        </w:rPr>
        <w:t>:</w:t>
      </w:r>
      <w:r w:rsidRPr="00E75EFF">
        <w:rPr>
          <w:rFonts w:ascii="Times New Roman" w:hAnsi="Times New Roman" w:cs="Times New Roman"/>
          <w:sz w:val="28"/>
          <w:szCs w:val="28"/>
        </w:rPr>
        <w:t xml:space="preserve"> </w:t>
      </w:r>
    </w:p>
    <w:p w:rsidR="00090694" w:rsidRPr="00012528" w:rsidRDefault="00090694" w:rsidP="00090694">
      <w:pPr>
        <w:ind w:firstLine="708"/>
        <w:jc w:val="both"/>
        <w:rPr>
          <w:rFonts w:ascii="Times New Roman" w:hAnsi="Times New Roman" w:cs="Times New Roman"/>
          <w:sz w:val="28"/>
          <w:szCs w:val="28"/>
        </w:rPr>
      </w:pPr>
      <w:r w:rsidRPr="00E75EFF">
        <w:rPr>
          <w:rFonts w:ascii="Times New Roman" w:hAnsi="Times New Roman" w:cs="Times New Roman"/>
          <w:sz w:val="28"/>
          <w:szCs w:val="28"/>
        </w:rPr>
        <w:t>Фактический</w:t>
      </w:r>
      <w:r w:rsidRPr="00856F32">
        <w:rPr>
          <w:rFonts w:ascii="Times New Roman" w:hAnsi="Times New Roman" w:cs="Times New Roman"/>
          <w:sz w:val="28"/>
          <w:szCs w:val="28"/>
        </w:rPr>
        <w:t xml:space="preserve"> срок строительства объекта </w:t>
      </w:r>
      <w:r w:rsidRPr="00C27777">
        <w:rPr>
          <w:rFonts w:ascii="Times New Roman" w:hAnsi="Times New Roman" w:cs="Times New Roman"/>
          <w:b/>
          <w:sz w:val="28"/>
          <w:szCs w:val="28"/>
        </w:rPr>
        <w:t xml:space="preserve">Детского сада на 140 </w:t>
      </w:r>
      <w:proofErr w:type="gramStart"/>
      <w:r w:rsidRPr="00C27777">
        <w:rPr>
          <w:rFonts w:ascii="Times New Roman" w:hAnsi="Times New Roman" w:cs="Times New Roman"/>
          <w:b/>
          <w:sz w:val="28"/>
          <w:szCs w:val="28"/>
        </w:rPr>
        <w:t>мест</w:t>
      </w:r>
      <w:r w:rsidRPr="00856F32">
        <w:rPr>
          <w:rFonts w:ascii="Times New Roman" w:hAnsi="Times New Roman" w:cs="Times New Roman"/>
          <w:sz w:val="28"/>
          <w:szCs w:val="28"/>
        </w:rPr>
        <w:t xml:space="preserve">  (</w:t>
      </w:r>
      <w:proofErr w:type="gramEnd"/>
      <w:r w:rsidRPr="00856F32">
        <w:rPr>
          <w:rFonts w:ascii="Times New Roman" w:hAnsi="Times New Roman" w:cs="Times New Roman"/>
          <w:sz w:val="28"/>
          <w:szCs w:val="28"/>
        </w:rPr>
        <w:t xml:space="preserve">27 месяцев, с июня 2019 по октябрь 2021 года) превысил планируемый срок </w:t>
      </w:r>
      <w:r w:rsidRPr="00856F32">
        <w:rPr>
          <w:rFonts w:ascii="Times New Roman" w:hAnsi="Times New Roman" w:cs="Times New Roman"/>
          <w:sz w:val="28"/>
          <w:szCs w:val="28"/>
        </w:rPr>
        <w:lastRenderedPageBreak/>
        <w:t xml:space="preserve">строительства, установленный контрактом (11 месяцев, с июля 2019 по май 2020 года), т.е. период строительства увеличился на 1 год и 3 месяца. Вместе с тем, общие расходы на строительство детского сада за период строительства </w:t>
      </w:r>
      <w:r w:rsidRPr="00012528">
        <w:rPr>
          <w:rFonts w:ascii="Times New Roman" w:hAnsi="Times New Roman" w:cs="Times New Roman"/>
          <w:sz w:val="28"/>
          <w:szCs w:val="28"/>
        </w:rPr>
        <w:t>2019-2021 годов составили 143776,8 тыс. рублей (без учета расходов на лиценз</w:t>
      </w:r>
      <w:r w:rsidR="00856F32" w:rsidRPr="00012528">
        <w:rPr>
          <w:rFonts w:ascii="Times New Roman" w:hAnsi="Times New Roman" w:cs="Times New Roman"/>
          <w:sz w:val="28"/>
          <w:szCs w:val="28"/>
        </w:rPr>
        <w:t xml:space="preserve">ирование </w:t>
      </w:r>
      <w:proofErr w:type="gramStart"/>
      <w:r w:rsidR="00856F32" w:rsidRPr="00012528">
        <w:rPr>
          <w:rFonts w:ascii="Times New Roman" w:hAnsi="Times New Roman" w:cs="Times New Roman"/>
          <w:sz w:val="28"/>
          <w:szCs w:val="28"/>
        </w:rPr>
        <w:t xml:space="preserve">деятельности </w:t>
      </w:r>
      <w:r w:rsidRPr="00012528">
        <w:rPr>
          <w:rFonts w:ascii="Times New Roman" w:hAnsi="Times New Roman" w:cs="Times New Roman"/>
          <w:sz w:val="28"/>
          <w:szCs w:val="28"/>
        </w:rPr>
        <w:t xml:space="preserve"> в</w:t>
      </w:r>
      <w:proofErr w:type="gramEnd"/>
      <w:r w:rsidRPr="00012528">
        <w:rPr>
          <w:rFonts w:ascii="Times New Roman" w:hAnsi="Times New Roman" w:cs="Times New Roman"/>
          <w:sz w:val="28"/>
          <w:szCs w:val="28"/>
        </w:rPr>
        <w:t xml:space="preserve"> сумме 6317,5 </w:t>
      </w:r>
      <w:proofErr w:type="spellStart"/>
      <w:r w:rsidRPr="00012528">
        <w:rPr>
          <w:rFonts w:ascii="Times New Roman" w:hAnsi="Times New Roman" w:cs="Times New Roman"/>
          <w:sz w:val="28"/>
          <w:szCs w:val="28"/>
        </w:rPr>
        <w:t>тыс.рублей</w:t>
      </w:r>
      <w:proofErr w:type="spellEnd"/>
      <w:r w:rsidRPr="00012528">
        <w:rPr>
          <w:rFonts w:ascii="Times New Roman" w:hAnsi="Times New Roman" w:cs="Times New Roman"/>
          <w:sz w:val="28"/>
          <w:szCs w:val="28"/>
        </w:rPr>
        <w:t>), что превышает сметную стоимость строительства на начало строительства объекта (140303,78 тыс. рублей, отклонение  2,5 процента).</w:t>
      </w:r>
    </w:p>
    <w:p w:rsidR="00090694" w:rsidRPr="00012528" w:rsidRDefault="00090694" w:rsidP="00090694">
      <w:pPr>
        <w:spacing w:after="0" w:line="240" w:lineRule="auto"/>
        <w:ind w:firstLine="708"/>
        <w:jc w:val="both"/>
        <w:rPr>
          <w:rFonts w:ascii="Times New Roman" w:hAnsi="Times New Roman" w:cs="Times New Roman"/>
          <w:sz w:val="28"/>
          <w:szCs w:val="28"/>
        </w:rPr>
      </w:pPr>
      <w:r w:rsidRPr="00012528">
        <w:rPr>
          <w:rFonts w:ascii="Times New Roman" w:hAnsi="Times New Roman" w:cs="Times New Roman"/>
          <w:sz w:val="28"/>
          <w:szCs w:val="28"/>
        </w:rPr>
        <w:t xml:space="preserve">Фактический срок реконструкции объекта </w:t>
      </w:r>
      <w:r w:rsidR="00C27777" w:rsidRPr="00C27777">
        <w:rPr>
          <w:rFonts w:ascii="Times New Roman" w:hAnsi="Times New Roman" w:cs="Times New Roman"/>
          <w:b/>
          <w:sz w:val="28"/>
          <w:szCs w:val="28"/>
        </w:rPr>
        <w:t xml:space="preserve">станция </w:t>
      </w:r>
      <w:r w:rsidRPr="00C27777">
        <w:rPr>
          <w:rFonts w:ascii="Times New Roman" w:hAnsi="Times New Roman" w:cs="Times New Roman"/>
          <w:b/>
          <w:sz w:val="28"/>
          <w:szCs w:val="28"/>
        </w:rPr>
        <w:t>водоподготовки</w:t>
      </w:r>
      <w:r w:rsidRPr="00012528">
        <w:rPr>
          <w:rFonts w:ascii="Times New Roman" w:hAnsi="Times New Roman" w:cs="Times New Roman"/>
          <w:sz w:val="28"/>
          <w:szCs w:val="28"/>
        </w:rPr>
        <w:t xml:space="preserve"> (13 месяцев, с апреля 2021 года по апрель 2022 года) не превысил планируемый срок строительства, установленный контрактом. Общие расходы на реконструкцию объекта за период 2020-2022 годов составили 54687,8</w:t>
      </w:r>
      <w:r w:rsidRPr="00012528">
        <w:rPr>
          <w:rFonts w:ascii="Times New Roman" w:hAnsi="Times New Roman" w:cs="Times New Roman"/>
          <w:color w:val="000000"/>
          <w:sz w:val="20"/>
          <w:szCs w:val="20"/>
        </w:rPr>
        <w:t xml:space="preserve"> </w:t>
      </w:r>
      <w:r w:rsidRPr="00012528">
        <w:rPr>
          <w:rFonts w:ascii="Times New Roman" w:hAnsi="Times New Roman" w:cs="Times New Roman"/>
          <w:sz w:val="28"/>
          <w:szCs w:val="28"/>
        </w:rPr>
        <w:t>тыс. рублей, что не превышает сметную стоимость реконструкции объекта (57916,2 тыс. рублей).</w:t>
      </w:r>
    </w:p>
    <w:p w:rsidR="00090694" w:rsidRPr="00012528" w:rsidRDefault="00090694" w:rsidP="00954809">
      <w:pPr>
        <w:jc w:val="both"/>
        <w:rPr>
          <w:rFonts w:ascii="Times New Roman" w:eastAsia="Times New Roman" w:hAnsi="Times New Roman" w:cs="Times New Roman"/>
          <w:sz w:val="28"/>
          <w:szCs w:val="28"/>
          <w:lang w:eastAsia="ar-SA"/>
        </w:rPr>
      </w:pPr>
    </w:p>
    <w:p w:rsidR="00090694" w:rsidRDefault="00090694" w:rsidP="00090694">
      <w:pPr>
        <w:spacing w:after="0" w:line="240" w:lineRule="auto"/>
        <w:jc w:val="center"/>
        <w:rPr>
          <w:rFonts w:ascii="Times New Roman" w:hAnsi="Times New Roman" w:cs="Times New Roman"/>
          <w:b/>
          <w:bCs/>
          <w:sz w:val="28"/>
          <w:szCs w:val="28"/>
        </w:rPr>
      </w:pPr>
      <w:r w:rsidRPr="00012528">
        <w:rPr>
          <w:rFonts w:ascii="Times New Roman" w:hAnsi="Times New Roman" w:cs="Times New Roman"/>
          <w:b/>
          <w:bCs/>
          <w:sz w:val="28"/>
          <w:szCs w:val="28"/>
        </w:rPr>
        <w:t>Оценка результатов реализации национальных проектов в отношении создания объектов капитального строительства</w:t>
      </w:r>
    </w:p>
    <w:p w:rsidR="00AA7D2A" w:rsidRPr="00012528" w:rsidRDefault="00AA7D2A" w:rsidP="00090694">
      <w:pPr>
        <w:spacing w:after="0" w:line="240" w:lineRule="auto"/>
        <w:jc w:val="center"/>
        <w:rPr>
          <w:rFonts w:ascii="Times New Roman" w:hAnsi="Times New Roman" w:cs="Times New Roman"/>
          <w:sz w:val="28"/>
          <w:szCs w:val="28"/>
          <w:lang w:eastAsia="ru-RU"/>
        </w:rPr>
      </w:pPr>
    </w:p>
    <w:p w:rsidR="00AA7D2A" w:rsidRPr="0031598A" w:rsidRDefault="00AA7D2A" w:rsidP="0031598A">
      <w:pPr>
        <w:spacing w:after="0"/>
        <w:jc w:val="both"/>
        <w:rPr>
          <w:rFonts w:ascii="Times New Roman" w:hAnsi="Times New Roman" w:cs="Times New Roman"/>
          <w:szCs w:val="24"/>
        </w:rPr>
      </w:pPr>
      <w:r w:rsidRPr="0031598A">
        <w:rPr>
          <w:rFonts w:ascii="Times New Roman" w:hAnsi="Times New Roman" w:cs="Times New Roman"/>
          <w:sz w:val="28"/>
          <w:szCs w:val="28"/>
        </w:rPr>
        <w:t xml:space="preserve">       Наполняемость детского </w:t>
      </w:r>
      <w:proofErr w:type="gramStart"/>
      <w:r w:rsidRPr="0031598A">
        <w:rPr>
          <w:rFonts w:ascii="Times New Roman" w:hAnsi="Times New Roman" w:cs="Times New Roman"/>
          <w:sz w:val="28"/>
          <w:szCs w:val="28"/>
        </w:rPr>
        <w:t xml:space="preserve">сада </w:t>
      </w:r>
      <w:r w:rsidR="007A23CB">
        <w:rPr>
          <w:rFonts w:ascii="Times New Roman" w:hAnsi="Times New Roman" w:cs="Times New Roman"/>
          <w:sz w:val="28"/>
          <w:szCs w:val="28"/>
        </w:rPr>
        <w:t xml:space="preserve"> </w:t>
      </w:r>
      <w:proofErr w:type="spellStart"/>
      <w:r w:rsidR="007A23CB">
        <w:rPr>
          <w:rFonts w:ascii="Times New Roman" w:hAnsi="Times New Roman" w:cs="Times New Roman"/>
          <w:sz w:val="28"/>
          <w:szCs w:val="28"/>
        </w:rPr>
        <w:t>г.Окуловка</w:t>
      </w:r>
      <w:proofErr w:type="spellEnd"/>
      <w:proofErr w:type="gramEnd"/>
      <w:r w:rsidRPr="0031598A">
        <w:rPr>
          <w:rFonts w:ascii="Times New Roman" w:hAnsi="Times New Roman" w:cs="Times New Roman"/>
          <w:sz w:val="28"/>
          <w:szCs w:val="28"/>
        </w:rPr>
        <w:t xml:space="preserve"> на момент обследования составила 60 детей или 42,8 процента от планового значения, из них: детей раннего возраста – 15 детей или 33,3 процента. Отмечается снижение количества воспитанников детского сада, в связи уменьшением рождаемости в районе и с оттоком населения из города в областной центр и другие регионы.</w:t>
      </w:r>
    </w:p>
    <w:p w:rsidR="00090694" w:rsidRPr="0031598A" w:rsidRDefault="00AA7D2A" w:rsidP="0031598A">
      <w:pPr>
        <w:spacing w:after="0"/>
        <w:jc w:val="both"/>
        <w:rPr>
          <w:rFonts w:ascii="Times New Roman" w:hAnsi="Times New Roman" w:cs="Times New Roman"/>
          <w:sz w:val="28"/>
          <w:szCs w:val="28"/>
        </w:rPr>
      </w:pPr>
      <w:r w:rsidRPr="0031598A">
        <w:rPr>
          <w:rFonts w:ascii="Times New Roman" w:hAnsi="Times New Roman" w:cs="Times New Roman"/>
          <w:sz w:val="28"/>
          <w:szCs w:val="28"/>
        </w:rPr>
        <w:t xml:space="preserve">        </w:t>
      </w:r>
      <w:r w:rsidR="00012528" w:rsidRPr="0031598A">
        <w:rPr>
          <w:rFonts w:ascii="Times New Roman" w:hAnsi="Times New Roman" w:cs="Times New Roman"/>
          <w:sz w:val="28"/>
          <w:szCs w:val="28"/>
        </w:rPr>
        <w:t xml:space="preserve">Укомплектованность МАОУ «Средняя школа № 3 г. Окуловка» «Дошкольные группы школы» кадрами по состоянию на 01.09.2023 </w:t>
      </w:r>
      <w:proofErr w:type="gramStart"/>
      <w:r w:rsidR="00012528" w:rsidRPr="0031598A">
        <w:rPr>
          <w:rFonts w:ascii="Times New Roman" w:hAnsi="Times New Roman" w:cs="Times New Roman"/>
          <w:sz w:val="28"/>
          <w:szCs w:val="28"/>
        </w:rPr>
        <w:t>составила  100</w:t>
      </w:r>
      <w:proofErr w:type="gramEnd"/>
      <w:r w:rsidR="00012528" w:rsidRPr="0031598A">
        <w:rPr>
          <w:rFonts w:ascii="Times New Roman" w:hAnsi="Times New Roman" w:cs="Times New Roman"/>
          <w:sz w:val="28"/>
          <w:szCs w:val="28"/>
        </w:rPr>
        <w:t>,0 процента за счет совместительства (совмещения) сотрудниками должностей. Коэффициент совместительства (нагрузки) в целом по учреждению составил 1,2, по педагогическим работникам – 1,7</w:t>
      </w:r>
      <w:r w:rsidRPr="0031598A">
        <w:rPr>
          <w:rFonts w:ascii="Times New Roman" w:hAnsi="Times New Roman" w:cs="Times New Roman"/>
          <w:sz w:val="28"/>
          <w:szCs w:val="28"/>
        </w:rPr>
        <w:t>.</w:t>
      </w:r>
    </w:p>
    <w:p w:rsidR="00AA7D2A" w:rsidRPr="0031598A" w:rsidRDefault="00AA7D2A" w:rsidP="0031598A">
      <w:pPr>
        <w:spacing w:after="0"/>
        <w:jc w:val="both"/>
        <w:rPr>
          <w:rFonts w:ascii="Times New Roman" w:hAnsi="Times New Roman" w:cs="Times New Roman"/>
          <w:sz w:val="28"/>
          <w:szCs w:val="28"/>
        </w:rPr>
      </w:pPr>
      <w:r w:rsidRPr="0031598A">
        <w:rPr>
          <w:rFonts w:ascii="Times New Roman" w:hAnsi="Times New Roman" w:cs="Times New Roman"/>
          <w:sz w:val="28"/>
          <w:szCs w:val="28"/>
        </w:rPr>
        <w:t xml:space="preserve">          Установлено, что один воспитатель работает на 2 ставки, что является нарушением статьи 333 Трудового кодекса Российской Федерации (для педагогических работников устанавливается сокращенная продолжительность рабочего времени не более 36 часов в неделю, по факту – 50 часов в неделю).</w:t>
      </w:r>
    </w:p>
    <w:p w:rsidR="00AA7D2A" w:rsidRPr="0031598A" w:rsidRDefault="00AA7D2A" w:rsidP="00AA7D2A">
      <w:pPr>
        <w:ind w:firstLine="708"/>
        <w:jc w:val="both"/>
        <w:rPr>
          <w:rFonts w:ascii="Times New Roman" w:hAnsi="Times New Roman" w:cs="Times New Roman"/>
          <w:sz w:val="28"/>
          <w:szCs w:val="28"/>
        </w:rPr>
      </w:pPr>
      <w:r w:rsidRPr="0031598A">
        <w:rPr>
          <w:rFonts w:ascii="Times New Roman" w:hAnsi="Times New Roman" w:cs="Times New Roman"/>
          <w:sz w:val="28"/>
          <w:szCs w:val="28"/>
        </w:rPr>
        <w:t>За анализируемый период отмечен рост средней заработной платы педагогических работников МАОУ «Средняя школа № 3 г. Окуловка» «Дошкольные группы школы» на 1,5 процента, обеспечено выполнение установленных показателей достижения средней заработной платы педагогических работников учреждения до средней заработной платы в сфере общего образования в Новгородской области.</w:t>
      </w:r>
    </w:p>
    <w:p w:rsidR="00AA7D2A" w:rsidRDefault="0031598A" w:rsidP="00E75EFF">
      <w:pPr>
        <w:jc w:val="both"/>
        <w:rPr>
          <w:rStyle w:val="fontstyle01"/>
        </w:rPr>
      </w:pPr>
      <w:r w:rsidRPr="0031598A">
        <w:rPr>
          <w:rFonts w:ascii="Times New Roman" w:hAnsi="Times New Roman" w:cs="Times New Roman"/>
          <w:sz w:val="28"/>
          <w:szCs w:val="28"/>
        </w:rPr>
        <w:t xml:space="preserve">        </w:t>
      </w:r>
      <w:r w:rsidR="00E75EFF" w:rsidRPr="00EE355F">
        <w:rPr>
          <w:rFonts w:ascii="Times New Roman" w:hAnsi="Times New Roman"/>
          <w:sz w:val="28"/>
          <w:szCs w:val="28"/>
        </w:rPr>
        <w:t xml:space="preserve">Объект </w:t>
      </w:r>
      <w:r w:rsidR="00E75EFF">
        <w:rPr>
          <w:rFonts w:ascii="Times New Roman" w:hAnsi="Times New Roman"/>
          <w:iCs/>
          <w:sz w:val="28"/>
          <w:szCs w:val="28"/>
          <w:lang w:eastAsia="ru-RU"/>
        </w:rPr>
        <w:t>«</w:t>
      </w:r>
      <w:r w:rsidR="00E75EFF" w:rsidRPr="00F573A9">
        <w:rPr>
          <w:rFonts w:ascii="Times New Roman" w:hAnsi="Times New Roman"/>
          <w:sz w:val="28"/>
          <w:szCs w:val="28"/>
          <w:lang w:eastAsia="ru-RU"/>
        </w:rPr>
        <w:t xml:space="preserve">Станция водоподготовки с резервуарами чистой воды и реконструкцией существующей скважины №1-73 на территории </w:t>
      </w:r>
      <w:proofErr w:type="spellStart"/>
      <w:r w:rsidR="00E75EFF" w:rsidRPr="00F573A9">
        <w:rPr>
          <w:rFonts w:ascii="Times New Roman" w:hAnsi="Times New Roman"/>
          <w:sz w:val="28"/>
          <w:szCs w:val="28"/>
          <w:lang w:eastAsia="ru-RU"/>
        </w:rPr>
        <w:t>Кулотинского</w:t>
      </w:r>
      <w:proofErr w:type="spellEnd"/>
      <w:r w:rsidR="00E75EFF" w:rsidRPr="00F573A9">
        <w:rPr>
          <w:rFonts w:ascii="Times New Roman" w:hAnsi="Times New Roman"/>
          <w:sz w:val="28"/>
          <w:szCs w:val="28"/>
          <w:lang w:eastAsia="ru-RU"/>
        </w:rPr>
        <w:t xml:space="preserve"> городского поселения </w:t>
      </w:r>
      <w:proofErr w:type="spellStart"/>
      <w:r w:rsidR="00E75EFF" w:rsidRPr="00F573A9">
        <w:rPr>
          <w:rFonts w:ascii="Times New Roman" w:hAnsi="Times New Roman"/>
          <w:sz w:val="28"/>
          <w:szCs w:val="28"/>
          <w:lang w:eastAsia="ru-RU"/>
        </w:rPr>
        <w:t>Окуловского</w:t>
      </w:r>
      <w:proofErr w:type="spellEnd"/>
      <w:r w:rsidR="00E75EFF" w:rsidRPr="00F573A9">
        <w:rPr>
          <w:rFonts w:ascii="Times New Roman" w:hAnsi="Times New Roman"/>
          <w:sz w:val="28"/>
          <w:szCs w:val="28"/>
          <w:lang w:eastAsia="ru-RU"/>
        </w:rPr>
        <w:t xml:space="preserve"> муниципального района</w:t>
      </w:r>
      <w:r w:rsidR="00E75EFF">
        <w:rPr>
          <w:rFonts w:ascii="Times New Roman" w:hAnsi="Times New Roman"/>
          <w:sz w:val="28"/>
          <w:szCs w:val="28"/>
          <w:lang w:eastAsia="ru-RU"/>
        </w:rPr>
        <w:t xml:space="preserve">» </w:t>
      </w:r>
      <w:r w:rsidR="00E75EFF">
        <w:rPr>
          <w:rFonts w:ascii="Times New Roman" w:hAnsi="Times New Roman"/>
          <w:sz w:val="28"/>
          <w:szCs w:val="28"/>
        </w:rPr>
        <w:lastRenderedPageBreak/>
        <w:t>передан Администрацией поселения в безвозмездное пользование ООО «ВСК»</w:t>
      </w:r>
      <w:r w:rsidR="00E75EFF" w:rsidRPr="00EE355F">
        <w:rPr>
          <w:rFonts w:ascii="Times New Roman" w:hAnsi="Times New Roman"/>
          <w:sz w:val="28"/>
          <w:szCs w:val="28"/>
        </w:rPr>
        <w:t>.</w:t>
      </w:r>
      <w:r w:rsidR="00E75EFF">
        <w:rPr>
          <w:rFonts w:ascii="Times New Roman" w:hAnsi="Times New Roman"/>
          <w:sz w:val="28"/>
          <w:szCs w:val="28"/>
        </w:rPr>
        <w:t xml:space="preserve"> </w:t>
      </w:r>
      <w:r>
        <w:rPr>
          <w:rFonts w:ascii="Times New Roman" w:hAnsi="Times New Roman"/>
          <w:sz w:val="28"/>
          <w:szCs w:val="28"/>
          <w:lang w:eastAsia="ru-RU"/>
        </w:rPr>
        <w:t>П</w:t>
      </w:r>
      <w:r w:rsidRPr="00153253">
        <w:rPr>
          <w:rFonts w:ascii="Times New Roman" w:hAnsi="Times New Roman"/>
          <w:sz w:val="28"/>
          <w:szCs w:val="28"/>
          <w:lang w:eastAsia="ru-RU"/>
        </w:rPr>
        <w:t xml:space="preserve">осле установки станций водоочистки </w:t>
      </w:r>
      <w:r w:rsidR="007A23CB">
        <w:rPr>
          <w:rFonts w:ascii="Times New Roman" w:hAnsi="Times New Roman"/>
          <w:sz w:val="28"/>
          <w:szCs w:val="28"/>
          <w:lang w:eastAsia="ru-RU"/>
        </w:rPr>
        <w:t>ка</w:t>
      </w:r>
      <w:r>
        <w:rPr>
          <w:rFonts w:ascii="Times New Roman" w:hAnsi="Times New Roman"/>
          <w:sz w:val="28"/>
          <w:szCs w:val="28"/>
          <w:lang w:eastAsia="ru-RU"/>
        </w:rPr>
        <w:t xml:space="preserve">чество воды улучшилось, </w:t>
      </w:r>
      <w:r w:rsidRPr="00153253">
        <w:rPr>
          <w:rFonts w:ascii="Times New Roman" w:hAnsi="Times New Roman"/>
          <w:sz w:val="28"/>
          <w:szCs w:val="28"/>
          <w:lang w:eastAsia="ru-RU"/>
        </w:rPr>
        <w:t>параметры по показателю – мутность (при норме не более 1,5 мг/дм</w:t>
      </w:r>
      <w:r w:rsidRPr="00153253">
        <w:rPr>
          <w:rFonts w:ascii="Times New Roman" w:hAnsi="Times New Roman"/>
          <w:sz w:val="28"/>
          <w:szCs w:val="28"/>
          <w:vertAlign w:val="superscript"/>
          <w:lang w:eastAsia="ru-RU"/>
        </w:rPr>
        <w:t>3</w:t>
      </w:r>
      <w:r w:rsidRPr="00153253">
        <w:rPr>
          <w:rFonts w:ascii="Times New Roman" w:hAnsi="Times New Roman"/>
          <w:sz w:val="28"/>
          <w:szCs w:val="28"/>
          <w:lang w:eastAsia="ru-RU"/>
        </w:rPr>
        <w:t xml:space="preserve"> составили 0,82 мг/дм</w:t>
      </w:r>
      <w:r w:rsidRPr="00153253">
        <w:rPr>
          <w:rFonts w:ascii="Times New Roman" w:hAnsi="Times New Roman"/>
          <w:sz w:val="28"/>
          <w:szCs w:val="28"/>
          <w:vertAlign w:val="superscript"/>
          <w:lang w:eastAsia="ru-RU"/>
        </w:rPr>
        <w:t>3</w:t>
      </w:r>
      <w:proofErr w:type="gramStart"/>
      <w:r w:rsidRPr="00153253">
        <w:rPr>
          <w:rFonts w:ascii="Times New Roman" w:hAnsi="Times New Roman"/>
          <w:sz w:val="28"/>
          <w:szCs w:val="28"/>
          <w:lang w:eastAsia="ru-RU"/>
        </w:rPr>
        <w:t>);  содержание</w:t>
      </w:r>
      <w:proofErr w:type="gramEnd"/>
      <w:r w:rsidRPr="00153253">
        <w:rPr>
          <w:rFonts w:ascii="Times New Roman" w:hAnsi="Times New Roman"/>
          <w:sz w:val="28"/>
          <w:szCs w:val="28"/>
          <w:lang w:eastAsia="ru-RU"/>
        </w:rPr>
        <w:t xml:space="preserve"> железа (при норме 0,3 мг/дм</w:t>
      </w:r>
      <w:r w:rsidRPr="00153253">
        <w:rPr>
          <w:rFonts w:ascii="Times New Roman" w:hAnsi="Times New Roman"/>
          <w:sz w:val="28"/>
          <w:szCs w:val="28"/>
          <w:vertAlign w:val="superscript"/>
          <w:lang w:eastAsia="ru-RU"/>
        </w:rPr>
        <w:t>3</w:t>
      </w:r>
      <w:r w:rsidRPr="00153253">
        <w:rPr>
          <w:rFonts w:ascii="Times New Roman" w:hAnsi="Times New Roman"/>
          <w:sz w:val="28"/>
          <w:szCs w:val="28"/>
          <w:lang w:eastAsia="ru-RU"/>
        </w:rPr>
        <w:t>составили от 0,37 до 0,1 мг/дм</w:t>
      </w:r>
      <w:r w:rsidRPr="00153253">
        <w:rPr>
          <w:rFonts w:ascii="Times New Roman" w:hAnsi="Times New Roman"/>
          <w:sz w:val="28"/>
          <w:szCs w:val="28"/>
          <w:vertAlign w:val="superscript"/>
          <w:lang w:eastAsia="ru-RU"/>
        </w:rPr>
        <w:t>3</w:t>
      </w:r>
      <w:r w:rsidRPr="00153253">
        <w:rPr>
          <w:rFonts w:ascii="Times New Roman" w:hAnsi="Times New Roman"/>
          <w:sz w:val="28"/>
          <w:szCs w:val="28"/>
          <w:lang w:eastAsia="ru-RU"/>
        </w:rPr>
        <w:t>)</w:t>
      </w:r>
      <w:r>
        <w:rPr>
          <w:rFonts w:ascii="Times New Roman" w:hAnsi="Times New Roman"/>
          <w:sz w:val="28"/>
          <w:szCs w:val="28"/>
          <w:lang w:eastAsia="ru-RU"/>
        </w:rPr>
        <w:t>. Однако в ходе</w:t>
      </w:r>
      <w:r w:rsidRPr="0031598A">
        <w:rPr>
          <w:rFonts w:ascii="Times New Roman" w:hAnsi="Times New Roman" w:cs="Times New Roman"/>
          <w:sz w:val="28"/>
          <w:szCs w:val="28"/>
        </w:rPr>
        <w:t xml:space="preserve"> эксплуатации станции водоподгот</w:t>
      </w:r>
      <w:r>
        <w:rPr>
          <w:rFonts w:ascii="Times New Roman" w:hAnsi="Times New Roman" w:cs="Times New Roman"/>
          <w:sz w:val="28"/>
          <w:szCs w:val="28"/>
        </w:rPr>
        <w:t>овки</w:t>
      </w:r>
      <w:r w:rsidRPr="0031598A">
        <w:rPr>
          <w:rFonts w:ascii="Times New Roman" w:hAnsi="Times New Roman" w:cs="Times New Roman"/>
          <w:sz w:val="28"/>
          <w:szCs w:val="28"/>
        </w:rPr>
        <w:t xml:space="preserve"> были </w:t>
      </w:r>
      <w:r>
        <w:rPr>
          <w:rFonts w:ascii="Times New Roman" w:hAnsi="Times New Roman"/>
          <w:sz w:val="28"/>
          <w:szCs w:val="28"/>
        </w:rPr>
        <w:t>установлены многочисленные</w:t>
      </w:r>
      <w:r w:rsidRPr="00C13455">
        <w:rPr>
          <w:rFonts w:ascii="Times New Roman" w:hAnsi="Times New Roman"/>
          <w:sz w:val="28"/>
          <w:szCs w:val="28"/>
        </w:rPr>
        <w:t xml:space="preserve"> замечания</w:t>
      </w:r>
      <w:r w:rsidR="007A23CB">
        <w:rPr>
          <w:rFonts w:ascii="Times New Roman" w:hAnsi="Times New Roman"/>
          <w:sz w:val="28"/>
          <w:szCs w:val="28"/>
        </w:rPr>
        <w:t xml:space="preserve"> по работе оборудования</w:t>
      </w:r>
      <w:r>
        <w:rPr>
          <w:rFonts w:ascii="Times New Roman" w:hAnsi="Times New Roman"/>
          <w:sz w:val="28"/>
          <w:szCs w:val="28"/>
        </w:rPr>
        <w:t>.</w:t>
      </w:r>
      <w:r w:rsidR="007A23CB">
        <w:rPr>
          <w:rFonts w:ascii="Times New Roman" w:hAnsi="Times New Roman"/>
          <w:sz w:val="28"/>
          <w:szCs w:val="28"/>
        </w:rPr>
        <w:t xml:space="preserve"> Неисправности подрядчик устранил не в полном объеме и всячески уклоняется от исполнения гарантийных обязательств по контракту.</w:t>
      </w:r>
      <w:r w:rsidR="007A23CB" w:rsidRPr="007A23CB">
        <w:t xml:space="preserve"> </w:t>
      </w:r>
      <w:r w:rsidR="007A23CB">
        <w:rPr>
          <w:rStyle w:val="fontstyle01"/>
        </w:rPr>
        <w:t xml:space="preserve">Администрацией поселения направлено исковое заявление в Арбитражный суд Новгородской </w:t>
      </w:r>
      <w:r w:rsidR="007A23CB" w:rsidRPr="00E75EFF">
        <w:rPr>
          <w:rStyle w:val="fontstyle01"/>
        </w:rPr>
        <w:t>области.</w:t>
      </w:r>
      <w:r w:rsidR="00E75EFF" w:rsidRPr="00E75EFF">
        <w:rPr>
          <w:rFonts w:ascii="Times New Roman" w:hAnsi="Times New Roman" w:cs="Times New Roman"/>
          <w:sz w:val="28"/>
          <w:szCs w:val="28"/>
        </w:rPr>
        <w:t xml:space="preserve"> На момент обследования установлено: </w:t>
      </w:r>
      <w:r w:rsidR="00E75EFF" w:rsidRPr="00E75EFF">
        <w:rPr>
          <w:rStyle w:val="fontstyle01"/>
        </w:rPr>
        <w:t>смонтированная</w:t>
      </w:r>
      <w:r w:rsidR="00E75EFF" w:rsidRPr="0058471C">
        <w:rPr>
          <w:rStyle w:val="fontstyle01"/>
        </w:rPr>
        <w:t xml:space="preserve"> система вентиляции </w:t>
      </w:r>
      <w:r w:rsidR="00E75EFF" w:rsidRPr="0058471C">
        <w:rPr>
          <w:rStyle w:val="fontstyle01"/>
          <w:u w:val="single"/>
        </w:rPr>
        <w:t>в летнее время</w:t>
      </w:r>
      <w:r w:rsidR="00E75EFF" w:rsidRPr="0058471C">
        <w:rPr>
          <w:rStyle w:val="fontstyle01"/>
        </w:rPr>
        <w:t xml:space="preserve"> не справляется со своими функци</w:t>
      </w:r>
      <w:r w:rsidR="00E75EFF">
        <w:rPr>
          <w:rStyle w:val="fontstyle01"/>
        </w:rPr>
        <w:t>ями</w:t>
      </w:r>
      <w:r w:rsidR="00E75EFF" w:rsidRPr="0058471C">
        <w:rPr>
          <w:rStyle w:val="fontstyle01"/>
        </w:rPr>
        <w:t>, в</w:t>
      </w:r>
      <w:r w:rsidR="00E75EFF">
        <w:rPr>
          <w:rStyle w:val="fontstyle01"/>
        </w:rPr>
        <w:t xml:space="preserve"> помещении влажность, конденсат, требуется замена скважинного насоса.</w:t>
      </w:r>
    </w:p>
    <w:p w:rsidR="00A37C44" w:rsidRPr="00E75EFF" w:rsidRDefault="00A37C44" w:rsidP="00E75EFF">
      <w:pPr>
        <w:jc w:val="both"/>
        <w:rPr>
          <w:rFonts w:ascii="Times New Roman" w:hAnsi="Times New Roman"/>
          <w:sz w:val="28"/>
          <w:szCs w:val="28"/>
        </w:rPr>
      </w:pPr>
      <w:r>
        <w:rPr>
          <w:rStyle w:val="fontstyle01"/>
        </w:rPr>
        <w:t>Пр</w:t>
      </w:r>
      <w:bookmarkStart w:id="1" w:name="_GoBack"/>
      <w:bookmarkEnd w:id="1"/>
      <w:r>
        <w:rPr>
          <w:rStyle w:val="fontstyle01"/>
        </w:rPr>
        <w:t>едседатель                                                                          Л.А. Хромченко</w:t>
      </w:r>
    </w:p>
    <w:sectPr w:rsidR="00A37C44" w:rsidRPr="00E75E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8A9" w:rsidRDefault="000258A9" w:rsidP="000258A9">
      <w:pPr>
        <w:spacing w:after="0" w:line="240" w:lineRule="auto"/>
      </w:pPr>
      <w:r>
        <w:separator/>
      </w:r>
    </w:p>
  </w:endnote>
  <w:endnote w:type="continuationSeparator" w:id="0">
    <w:p w:rsidR="000258A9" w:rsidRDefault="000258A9" w:rsidP="0002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8A9" w:rsidRDefault="000258A9" w:rsidP="000258A9">
      <w:pPr>
        <w:spacing w:after="0" w:line="240" w:lineRule="auto"/>
      </w:pPr>
      <w:r>
        <w:separator/>
      </w:r>
    </w:p>
  </w:footnote>
  <w:footnote w:type="continuationSeparator" w:id="0">
    <w:p w:rsidR="000258A9" w:rsidRDefault="000258A9" w:rsidP="000258A9">
      <w:pPr>
        <w:spacing w:after="0" w:line="240" w:lineRule="auto"/>
      </w:pPr>
      <w:r>
        <w:continuationSeparator/>
      </w:r>
    </w:p>
  </w:footnote>
  <w:footnote w:id="1">
    <w:p w:rsidR="000258A9" w:rsidRDefault="000258A9" w:rsidP="000258A9">
      <w:pPr>
        <w:pStyle w:val="a3"/>
        <w:jc w:val="both"/>
      </w:pPr>
      <w:r w:rsidRPr="00627D00">
        <w:rPr>
          <w:rStyle w:val="a5"/>
        </w:rPr>
        <w:footnoteRef/>
      </w:r>
      <w:r w:rsidRPr="00627D00">
        <w:t xml:space="preserve"> Приказ Минфина России от 06.06.2019 </w:t>
      </w:r>
      <w:r>
        <w:t>№</w:t>
      </w:r>
      <w:r w:rsidRPr="00627D00">
        <w:t xml:space="preserve"> 85н </w:t>
      </w:r>
      <w:r>
        <w:t>«О п</w:t>
      </w:r>
      <w:r w:rsidRPr="00627D00">
        <w:t>орядке формирования и применения кодов бюджетной классификации Российской Федерации, их структуре и принципах назначения</w:t>
      </w:r>
      <w:r>
        <w:t>» (д</w:t>
      </w:r>
      <w:r w:rsidRPr="00627D00">
        <w:t xml:space="preserve">окумент утратил силу с </w:t>
      </w:r>
      <w:r>
        <w:t>0</w:t>
      </w:r>
      <w:r w:rsidRPr="00627D00">
        <w:t>1 января 2023 года</w:t>
      </w:r>
      <w:r>
        <w:t>);</w:t>
      </w:r>
      <w:r w:rsidRPr="000258A9">
        <w:t xml:space="preserve"> </w:t>
      </w:r>
      <w:r w:rsidRPr="00627D00">
        <w:t xml:space="preserve">Приказ Минфина России </w:t>
      </w:r>
      <w:r>
        <w:t>п</w:t>
      </w:r>
      <w:r w:rsidRPr="00627D00">
        <w:t xml:space="preserve">риказ Минфина России от 24.05.2022 </w:t>
      </w:r>
      <w:r>
        <w:t>№</w:t>
      </w:r>
      <w:r w:rsidRPr="00627D00">
        <w:t xml:space="preserve"> 82н </w:t>
      </w:r>
      <w:r>
        <w:t>«</w:t>
      </w:r>
      <w:r w:rsidRPr="00627D00">
        <w:t>О Порядке формирования и применения кодов бюджетной классификации Российской Федерации, их структуре и принципах назначения</w:t>
      </w:r>
      <w:r>
        <w:t>».</w:t>
      </w:r>
    </w:p>
    <w:p w:rsidR="000258A9" w:rsidRDefault="000258A9" w:rsidP="000258A9">
      <w:pPr>
        <w:pStyle w:val="a3"/>
        <w:jc w:val="both"/>
      </w:pPr>
    </w:p>
  </w:footnote>
  <w:footnote w:id="2">
    <w:p w:rsidR="00D7186C" w:rsidRDefault="00D7186C" w:rsidP="00D7186C">
      <w:pPr>
        <w:pStyle w:val="a3"/>
      </w:pPr>
      <w:r>
        <w:rPr>
          <w:rStyle w:val="a5"/>
        </w:rPr>
        <w:footnoteRef/>
      </w:r>
      <w:r>
        <w:t xml:space="preserve"> Постановление Администрации </w:t>
      </w:r>
      <w:proofErr w:type="spellStart"/>
      <w:r>
        <w:t>Окуловского</w:t>
      </w:r>
      <w:proofErr w:type="spellEnd"/>
      <w:r>
        <w:t xml:space="preserve"> муниципального района от 01.10.2021 № 1653 «О закреплении имущества на праве оперативного управления».</w:t>
      </w:r>
    </w:p>
  </w:footnote>
  <w:footnote w:id="3">
    <w:p w:rsidR="00E62943" w:rsidRDefault="00E62943" w:rsidP="00E62943">
      <w:pPr>
        <w:pStyle w:val="a3"/>
        <w:jc w:val="both"/>
      </w:pPr>
      <w:r w:rsidRPr="00AD779C">
        <w:rPr>
          <w:rStyle w:val="a5"/>
        </w:rPr>
        <w:footnoteRef/>
      </w:r>
      <w:r w:rsidRPr="00AD779C">
        <w:t xml:space="preserve"> Утверждена приказом Минфина России от 01.12.2010 № 157н </w:t>
      </w:r>
      <w:r>
        <w:t>«</w:t>
      </w:r>
      <w:r w:rsidRPr="00AD779C">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t>»</w:t>
      </w:r>
      <w:r w:rsidRPr="00AD779C">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D3"/>
    <w:rsid w:val="00012528"/>
    <w:rsid w:val="000258A9"/>
    <w:rsid w:val="00090694"/>
    <w:rsid w:val="0031598A"/>
    <w:rsid w:val="00593A14"/>
    <w:rsid w:val="00675481"/>
    <w:rsid w:val="00766BA8"/>
    <w:rsid w:val="007A23CB"/>
    <w:rsid w:val="007B4617"/>
    <w:rsid w:val="00856F32"/>
    <w:rsid w:val="00920821"/>
    <w:rsid w:val="00954809"/>
    <w:rsid w:val="00A37C44"/>
    <w:rsid w:val="00A65B29"/>
    <w:rsid w:val="00A83613"/>
    <w:rsid w:val="00AA7D2A"/>
    <w:rsid w:val="00AD7BD3"/>
    <w:rsid w:val="00C27777"/>
    <w:rsid w:val="00D7186C"/>
    <w:rsid w:val="00DC3A40"/>
    <w:rsid w:val="00E62943"/>
    <w:rsid w:val="00E75EFF"/>
    <w:rsid w:val="00FF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5DBA79"/>
  <w15:chartTrackingRefBased/>
  <w15:docId w15:val="{0170640B-3B1F-4225-9342-C1CC18EB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 Знак Знак,Знак Знак Знак1,Текст сноски Знак Знак Знак,Footnote Text Char Знак,fn Знак Знак,Знак Знак Знак,Текст сноски Знак Знак1 Знак,Знак Знак Знак1 Знак,Текст сноски Знак Знак1,fn,Текст сноски Знак Знак,Знак2,З"/>
    <w:basedOn w:val="a"/>
    <w:link w:val="a4"/>
    <w:uiPriority w:val="99"/>
    <w:rsid w:val="000258A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 Знак Знак Знак,Знак Знак Знак1 Знак1,Текст сноски Знак Знак Знак Знак,Footnote Text Char Знак Знак,fn Знак Знак Знак,Знак Знак Знак Знак1,Текст сноски Знак Знак1 Знак Знак,Знак Знак Знак1 Знак Знак,fn Знак,Знак2 Знак,З Знак"/>
    <w:basedOn w:val="a0"/>
    <w:link w:val="a3"/>
    <w:uiPriority w:val="99"/>
    <w:rsid w:val="000258A9"/>
    <w:rPr>
      <w:rFonts w:ascii="Times New Roman" w:eastAsia="Times New Roman" w:hAnsi="Times New Roman" w:cs="Times New Roman"/>
      <w:sz w:val="20"/>
      <w:szCs w:val="20"/>
      <w:lang w:eastAsia="ru-RU"/>
    </w:rPr>
  </w:style>
  <w:style w:type="character" w:styleId="a5">
    <w:name w:val="footnote reference"/>
    <w:aliases w:val="текст сноски"/>
    <w:basedOn w:val="a0"/>
    <w:uiPriority w:val="99"/>
    <w:rsid w:val="000258A9"/>
    <w:rPr>
      <w:rFonts w:cs="Times New Roman"/>
      <w:vertAlign w:val="superscript"/>
    </w:rPr>
  </w:style>
  <w:style w:type="character" w:customStyle="1" w:styleId="fontstyle01">
    <w:name w:val="fontstyle01"/>
    <w:basedOn w:val="a0"/>
    <w:uiPriority w:val="99"/>
    <w:rsid w:val="007A23CB"/>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5F0541F3CBCA3C703A130B109E9C07DA43803149A14D3784041CE3A7AC110CBEB5B307756CB81CE1CE85E2F87C35D045438129E2A8HBB3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1711</Words>
  <Characters>9757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Хромченко</dc:creator>
  <cp:keywords/>
  <dc:description/>
  <cp:lastModifiedBy>Лидия Хромченко</cp:lastModifiedBy>
  <cp:revision>4</cp:revision>
  <dcterms:created xsi:type="dcterms:W3CDTF">2023-11-13T13:56:00Z</dcterms:created>
  <dcterms:modified xsi:type="dcterms:W3CDTF">2023-11-30T13:20:00Z</dcterms:modified>
</cp:coreProperties>
</file>