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A2" w:rsidRDefault="008924A2" w:rsidP="008924A2">
      <w:pPr>
        <w:pStyle w:val="a3"/>
        <w:spacing w:line="240" w:lineRule="exact"/>
      </w:pPr>
      <w:r>
        <w:t>Администрация ОКУЛОВСКОГО муниципального округа</w:t>
      </w:r>
    </w:p>
    <w:p w:rsidR="008924A2" w:rsidRDefault="008924A2" w:rsidP="008924A2">
      <w:pPr>
        <w:pStyle w:val="a3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:rsidR="008924A2" w:rsidRDefault="008924A2" w:rsidP="008924A2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8924A2" w:rsidRDefault="008924A2" w:rsidP="008924A2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8924A2" w:rsidRDefault="008924A2" w:rsidP="008924A2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8924A2" w:rsidRDefault="008924A2" w:rsidP="008924A2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proofErr w:type="spellStart"/>
      <w:r w:rsidRPr="008D7A79">
        <w:rPr>
          <w:sz w:val="28"/>
          <w:szCs w:val="28"/>
        </w:rPr>
        <w:t>г.Окуловка</w:t>
      </w:r>
      <w:proofErr w:type="spellEnd"/>
    </w:p>
    <w:p w:rsidR="008924A2" w:rsidRPr="008D7A79" w:rsidRDefault="008924A2" w:rsidP="008924A2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8924A2" w:rsidRDefault="008924A2" w:rsidP="008924A2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8924A2" w:rsidRPr="00884B42" w:rsidRDefault="008924A2" w:rsidP="008924A2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bookmarkStart w:id="0" w:name="_Hlk191977914"/>
      <w:r>
        <w:rPr>
          <w:b/>
          <w:bCs/>
          <w:sz w:val="28"/>
          <w:szCs w:val="28"/>
        </w:rPr>
        <w:t>в Состав а</w:t>
      </w:r>
      <w:r w:rsidRPr="00884B42">
        <w:rPr>
          <w:b/>
          <w:bCs/>
          <w:sz w:val="28"/>
          <w:szCs w:val="28"/>
        </w:rPr>
        <w:t>нтинаркотическ</w:t>
      </w:r>
      <w:r>
        <w:rPr>
          <w:b/>
          <w:bCs/>
          <w:sz w:val="28"/>
          <w:szCs w:val="28"/>
        </w:rPr>
        <w:t xml:space="preserve">ой </w:t>
      </w:r>
      <w:r w:rsidRPr="00884B42">
        <w:rPr>
          <w:b/>
          <w:bCs/>
          <w:sz w:val="28"/>
          <w:szCs w:val="28"/>
        </w:rPr>
        <w:t>комисси</w:t>
      </w:r>
      <w:r>
        <w:rPr>
          <w:b/>
          <w:bCs/>
          <w:sz w:val="28"/>
          <w:szCs w:val="28"/>
        </w:rPr>
        <w:t>и</w:t>
      </w:r>
      <w:r w:rsidRPr="00884B42">
        <w:rPr>
          <w:b/>
          <w:bCs/>
          <w:sz w:val="28"/>
          <w:szCs w:val="28"/>
        </w:rPr>
        <w:t xml:space="preserve"> </w:t>
      </w:r>
    </w:p>
    <w:p w:rsidR="008924A2" w:rsidRPr="002B1FD8" w:rsidRDefault="008924A2" w:rsidP="008924A2">
      <w:pPr>
        <w:widowControl w:val="0"/>
        <w:adjustRightInd w:val="0"/>
        <w:spacing w:line="240" w:lineRule="exact"/>
        <w:jc w:val="center"/>
        <w:rPr>
          <w:b/>
        </w:rPr>
      </w:pPr>
      <w:r w:rsidRPr="00884B42">
        <w:rPr>
          <w:b/>
          <w:bCs/>
          <w:sz w:val="28"/>
          <w:szCs w:val="28"/>
        </w:rPr>
        <w:t xml:space="preserve">Окуловского муниципального </w:t>
      </w:r>
      <w:r>
        <w:rPr>
          <w:b/>
          <w:bCs/>
          <w:sz w:val="28"/>
          <w:szCs w:val="28"/>
        </w:rPr>
        <w:t>округа</w:t>
      </w:r>
    </w:p>
    <w:bookmarkEnd w:id="0"/>
    <w:p w:rsidR="008924A2" w:rsidRDefault="008924A2" w:rsidP="008924A2">
      <w:pPr>
        <w:jc w:val="center"/>
        <w:rPr>
          <w:sz w:val="28"/>
          <w:szCs w:val="28"/>
        </w:rPr>
      </w:pPr>
    </w:p>
    <w:p w:rsidR="008924A2" w:rsidRPr="00A54D93" w:rsidRDefault="008924A2" w:rsidP="008924A2">
      <w:pPr>
        <w:tabs>
          <w:tab w:val="left" w:pos="4536"/>
        </w:tabs>
        <w:spacing w:line="360" w:lineRule="exact"/>
        <w:ind w:right="190"/>
        <w:jc w:val="both"/>
        <w:rPr>
          <w:sz w:val="28"/>
          <w:szCs w:val="28"/>
        </w:rPr>
      </w:pPr>
      <w:r w:rsidRPr="000E0632">
        <w:rPr>
          <w:bCs/>
          <w:kern w:val="36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Администрация </w:t>
      </w:r>
      <w:r w:rsidRPr="00A54D93">
        <w:rPr>
          <w:sz w:val="28"/>
          <w:szCs w:val="28"/>
        </w:rPr>
        <w:t xml:space="preserve">Окуловского муниципального </w:t>
      </w:r>
      <w:r>
        <w:rPr>
          <w:sz w:val="28"/>
          <w:szCs w:val="28"/>
        </w:rPr>
        <w:t>округа</w:t>
      </w:r>
      <w:r w:rsidRPr="00A54D93">
        <w:rPr>
          <w:sz w:val="28"/>
          <w:szCs w:val="28"/>
        </w:rPr>
        <w:t xml:space="preserve"> </w:t>
      </w:r>
    </w:p>
    <w:p w:rsidR="008924A2" w:rsidRDefault="008924A2" w:rsidP="008924A2">
      <w:pPr>
        <w:pStyle w:val="2"/>
        <w:ind w:right="-5" w:firstLine="0"/>
        <w:rPr>
          <w:b/>
        </w:rPr>
      </w:pPr>
      <w:r w:rsidRPr="00A54D93">
        <w:rPr>
          <w:b/>
        </w:rPr>
        <w:t>ПОСТАНОВЛЯЕТ:</w:t>
      </w:r>
    </w:p>
    <w:p w:rsidR="008924A2" w:rsidRDefault="008924A2" w:rsidP="008924A2">
      <w:pPr>
        <w:pStyle w:val="2"/>
        <w:ind w:left="360" w:right="-5" w:firstLine="0"/>
      </w:pPr>
      <w:r>
        <w:rPr>
          <w:bCs/>
        </w:rPr>
        <w:t xml:space="preserve">1.  </w:t>
      </w:r>
      <w:r w:rsidRPr="00004567">
        <w:rPr>
          <w:bCs/>
        </w:rPr>
        <w:t>Внести изменения</w:t>
      </w:r>
      <w:r>
        <w:rPr>
          <w:bCs/>
        </w:rPr>
        <w:t xml:space="preserve"> </w:t>
      </w:r>
      <w:r>
        <w:t xml:space="preserve">в Состав антинаркотической комиссии Окуловского муниципального округа (далее – комиссия), </w:t>
      </w:r>
      <w:r w:rsidRPr="00884B42">
        <w:t>утвержденный постановлением Администрации Окуловского муниципального района от 25.09.2008 № 303 (в редакции постановлений Администрации Окул</w:t>
      </w:r>
      <w:r>
        <w:t xml:space="preserve">овского муниципального </w:t>
      </w:r>
      <w:proofErr w:type="gramStart"/>
      <w:r>
        <w:t>района  от</w:t>
      </w:r>
      <w:proofErr w:type="gramEnd"/>
      <w:r>
        <w:t xml:space="preserve"> 26.02.2024 № 251, от 12.03.2025 № 944, от 05.06.2025 № 3286, от 09.07.2025 № 3666</w:t>
      </w:r>
      <w:r>
        <w:rPr>
          <w:bCs/>
        </w:rPr>
        <w:t xml:space="preserve">), </w:t>
      </w:r>
      <w:r>
        <w:t>изложив его в новой редакции:</w:t>
      </w:r>
    </w:p>
    <w:p w:rsidR="008924A2" w:rsidRDefault="008924A2" w:rsidP="008924A2">
      <w:pPr>
        <w:ind w:left="360"/>
        <w:rPr>
          <w:b/>
          <w:sz w:val="28"/>
          <w:szCs w:val="28"/>
        </w:rPr>
      </w:pPr>
    </w:p>
    <w:p w:rsidR="008924A2" w:rsidRPr="00D06F86" w:rsidRDefault="008924A2" w:rsidP="008924A2">
      <w:pPr>
        <w:ind w:left="360"/>
        <w:jc w:val="center"/>
        <w:rPr>
          <w:b/>
          <w:sz w:val="28"/>
          <w:szCs w:val="28"/>
        </w:rPr>
      </w:pPr>
      <w:r w:rsidRPr="00D06F86">
        <w:rPr>
          <w:b/>
          <w:sz w:val="28"/>
          <w:szCs w:val="28"/>
        </w:rPr>
        <w:t>«СОСТАВ</w:t>
      </w:r>
    </w:p>
    <w:p w:rsidR="008924A2" w:rsidRPr="00D06F86" w:rsidRDefault="008924A2" w:rsidP="008924A2">
      <w:pPr>
        <w:jc w:val="center"/>
        <w:rPr>
          <w:b/>
          <w:sz w:val="28"/>
          <w:szCs w:val="28"/>
        </w:rPr>
      </w:pPr>
      <w:r w:rsidRPr="00D06F86">
        <w:rPr>
          <w:b/>
          <w:sz w:val="28"/>
          <w:szCs w:val="28"/>
        </w:rPr>
        <w:t xml:space="preserve">антинаркотической комиссии Окуловского муниципального </w:t>
      </w:r>
      <w:r>
        <w:rPr>
          <w:b/>
          <w:sz w:val="28"/>
          <w:szCs w:val="28"/>
        </w:rPr>
        <w:t>округа</w:t>
      </w:r>
    </w:p>
    <w:p w:rsidR="008924A2" w:rsidRPr="00D06F86" w:rsidRDefault="008924A2" w:rsidP="008924A2">
      <w:pPr>
        <w:spacing w:line="240" w:lineRule="exact"/>
        <w:ind w:left="360"/>
        <w:jc w:val="center"/>
        <w:rPr>
          <w:b/>
          <w:sz w:val="28"/>
        </w:rPr>
      </w:pPr>
    </w:p>
    <w:p w:rsidR="008924A2" w:rsidRPr="00D06F86" w:rsidRDefault="008924A2" w:rsidP="008924A2">
      <w:pPr>
        <w:adjustRightInd w:val="0"/>
        <w:ind w:left="36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2"/>
        <w:gridCol w:w="6593"/>
      </w:tblGrid>
      <w:tr w:rsidR="008924A2" w:rsidRPr="007F62BB" w:rsidTr="00F424AB">
        <w:tc>
          <w:tcPr>
            <w:tcW w:w="2802" w:type="dxa"/>
          </w:tcPr>
          <w:p w:rsidR="008924A2" w:rsidRDefault="008924A2" w:rsidP="00F424A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Д.В.</w:t>
            </w:r>
          </w:p>
        </w:tc>
        <w:tc>
          <w:tcPr>
            <w:tcW w:w="6769" w:type="dxa"/>
          </w:tcPr>
          <w:p w:rsidR="008924A2" w:rsidRPr="007F62BB" w:rsidRDefault="008924A2" w:rsidP="00F424AB">
            <w:pPr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Окуловского муниципального района, председатель комиссии;</w:t>
            </w:r>
          </w:p>
        </w:tc>
      </w:tr>
      <w:tr w:rsidR="008924A2" w:rsidRPr="007F62BB" w:rsidTr="00F424AB">
        <w:tc>
          <w:tcPr>
            <w:tcW w:w="2802" w:type="dxa"/>
          </w:tcPr>
          <w:p w:rsidR="008924A2" w:rsidRDefault="008924A2" w:rsidP="00F424A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М.А.</w:t>
            </w:r>
          </w:p>
        </w:tc>
        <w:tc>
          <w:tcPr>
            <w:tcW w:w="6769" w:type="dxa"/>
          </w:tcPr>
          <w:p w:rsidR="008924A2" w:rsidRPr="007F62BB" w:rsidRDefault="008924A2" w:rsidP="00F424AB">
            <w:pPr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56112">
              <w:rPr>
                <w:sz w:val="28"/>
                <w:szCs w:val="28"/>
              </w:rPr>
              <w:t xml:space="preserve">ервый заместитель Главы Окуловского </w:t>
            </w:r>
            <w:r>
              <w:rPr>
                <w:sz w:val="28"/>
                <w:szCs w:val="28"/>
              </w:rPr>
              <w:t>муниципального района, заместитель председателя комиссии;</w:t>
            </w:r>
          </w:p>
        </w:tc>
      </w:tr>
      <w:tr w:rsidR="008924A2" w:rsidRPr="007F62BB" w:rsidTr="00F424AB">
        <w:tc>
          <w:tcPr>
            <w:tcW w:w="2802" w:type="dxa"/>
          </w:tcPr>
          <w:p w:rsidR="008924A2" w:rsidRDefault="008924A2" w:rsidP="00F424AB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Ю.Н.</w:t>
            </w:r>
          </w:p>
        </w:tc>
        <w:tc>
          <w:tcPr>
            <w:tcW w:w="6769" w:type="dxa"/>
          </w:tcPr>
          <w:p w:rsidR="008924A2" w:rsidRDefault="008924A2" w:rsidP="00F424AB">
            <w:pPr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служащий - эксперт сектора по молодёжной политике Администрации Окуловского муниципального района, </w:t>
            </w:r>
            <w:r w:rsidRPr="007F62BB">
              <w:rPr>
                <w:sz w:val="28"/>
                <w:szCs w:val="28"/>
              </w:rPr>
              <w:t>секретарь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924A2" w:rsidRPr="007F62BB" w:rsidTr="00F424AB">
        <w:tc>
          <w:tcPr>
            <w:tcW w:w="9571" w:type="dxa"/>
            <w:gridSpan w:val="2"/>
          </w:tcPr>
          <w:p w:rsidR="008924A2" w:rsidRDefault="008924A2" w:rsidP="00F424AB">
            <w:pPr>
              <w:spacing w:line="360" w:lineRule="exact"/>
              <w:jc w:val="both"/>
              <w:outlineLvl w:val="0"/>
              <w:rPr>
                <w:b/>
                <w:sz w:val="28"/>
                <w:szCs w:val="28"/>
              </w:rPr>
            </w:pPr>
            <w:r w:rsidRPr="007F62BB">
              <w:rPr>
                <w:b/>
                <w:sz w:val="28"/>
                <w:szCs w:val="28"/>
              </w:rPr>
              <w:t>Члены комиссии:</w:t>
            </w:r>
          </w:p>
          <w:tbl>
            <w:tblPr>
              <w:tblW w:w="0" w:type="auto"/>
              <w:tblLook w:val="0400" w:firstRow="0" w:lastRow="0" w:firstColumn="0" w:lastColumn="0" w:noHBand="0" w:noVBand="1"/>
            </w:tblPr>
            <w:tblGrid>
              <w:gridCol w:w="2787"/>
              <w:gridCol w:w="6352"/>
            </w:tblGrid>
            <w:tr w:rsidR="008924A2" w:rsidRPr="00CF2D62" w:rsidTr="00F424AB">
              <w:tc>
                <w:tcPr>
                  <w:tcW w:w="2830" w:type="dxa"/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Афанасьева Т.П</w:t>
                  </w:r>
                  <w:r w:rsidRPr="00CF2D62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510" w:type="dxa"/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>председател</w:t>
                  </w:r>
                  <w:r>
                    <w:rPr>
                      <w:sz w:val="28"/>
                      <w:szCs w:val="28"/>
                    </w:rPr>
                    <w:t>ь</w:t>
                  </w:r>
                  <w:r w:rsidRPr="00CF2D62">
                    <w:rPr>
                      <w:sz w:val="28"/>
                      <w:szCs w:val="28"/>
                    </w:rPr>
                    <w:t xml:space="preserve"> комитета образования Администрации Окуловского муниципального </w:t>
                  </w:r>
                  <w:r>
                    <w:rPr>
                      <w:sz w:val="28"/>
                      <w:szCs w:val="28"/>
                    </w:rPr>
                    <w:t>округа</w:t>
                  </w:r>
                  <w:r w:rsidRPr="00CF2D62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8924A2" w:rsidRPr="00CF2D62" w:rsidTr="00F424AB">
              <w:tc>
                <w:tcPr>
                  <w:tcW w:w="2830" w:type="dxa"/>
                  <w:tcBorders>
                    <w:top w:val="single" w:sz="6" w:space="0" w:color="808080"/>
                    <w:bottom w:val="single" w:sz="6" w:space="0" w:color="FFFFFF"/>
                  </w:tcBorders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>Бубнов А.В.</w:t>
                  </w:r>
                </w:p>
              </w:tc>
              <w:tc>
                <w:tcPr>
                  <w:tcW w:w="6510" w:type="dxa"/>
                  <w:tcBorders>
                    <w:top w:val="single" w:sz="6" w:space="0" w:color="808080"/>
                    <w:bottom w:val="single" w:sz="6" w:space="0" w:color="FFFFFF"/>
                  </w:tcBorders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 xml:space="preserve">военный комиссар г. Окуловка, Окуловского и </w:t>
                  </w:r>
                  <w:proofErr w:type="spellStart"/>
                  <w:r w:rsidRPr="00CF2D62">
                    <w:rPr>
                      <w:sz w:val="28"/>
                      <w:szCs w:val="28"/>
                    </w:rPr>
                    <w:t>Любытинского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районов Новгородской области;</w:t>
                  </w:r>
                </w:p>
              </w:tc>
            </w:tr>
            <w:tr w:rsidR="008924A2" w:rsidRPr="00CF2D62" w:rsidTr="00F424AB">
              <w:tc>
                <w:tcPr>
                  <w:tcW w:w="2830" w:type="dxa"/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proofErr w:type="spellStart"/>
                  <w:r w:rsidRPr="00CF2D62">
                    <w:rPr>
                      <w:sz w:val="28"/>
                      <w:szCs w:val="28"/>
                    </w:rPr>
                    <w:t>Волохин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Н.А.</w:t>
                  </w:r>
                </w:p>
              </w:tc>
              <w:tc>
                <w:tcPr>
                  <w:tcW w:w="6510" w:type="dxa"/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CF2D62">
                    <w:rPr>
                      <w:sz w:val="28"/>
                      <w:szCs w:val="28"/>
                    </w:rPr>
                    <w:t xml:space="preserve">ачальник управления по физической культуре и спорту Администрации Окуловского муниципального </w:t>
                  </w:r>
                  <w:r>
                    <w:rPr>
                      <w:sz w:val="28"/>
                      <w:szCs w:val="28"/>
                    </w:rPr>
                    <w:t>округа</w:t>
                  </w:r>
                  <w:r w:rsidRPr="00CF2D62">
                    <w:rPr>
                      <w:sz w:val="28"/>
                      <w:szCs w:val="28"/>
                    </w:rPr>
                    <w:t>;</w:t>
                  </w: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8924A2" w:rsidRPr="00CF2D62" w:rsidTr="00F424AB">
              <w:tc>
                <w:tcPr>
                  <w:tcW w:w="2830" w:type="dxa"/>
                  <w:tcBorders>
                    <w:top w:val="single" w:sz="6" w:space="0" w:color="808080"/>
                    <w:bottom w:val="single" w:sz="6" w:space="0" w:color="FFFFFF"/>
                  </w:tcBorders>
                  <w:shd w:val="clear" w:color="auto" w:fill="auto"/>
                </w:tcPr>
                <w:p w:rsidR="008924A2" w:rsidRPr="00CF2D62" w:rsidRDefault="008924A2" w:rsidP="00F424A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Гангур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М.А.</w:t>
                  </w: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Звонарева Т.Н</w:t>
                  </w:r>
                  <w:r w:rsidRPr="00CF2D62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510" w:type="dxa"/>
                  <w:tcBorders>
                    <w:top w:val="single" w:sz="6" w:space="0" w:color="808080"/>
                    <w:bottom w:val="single" w:sz="6" w:space="0" w:color="FFFFFF"/>
                  </w:tcBorders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Pr="00CF2D6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F2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2D62">
                    <w:rPr>
                      <w:sz w:val="28"/>
                      <w:szCs w:val="28"/>
                    </w:rPr>
                    <w:t>Боровёнковского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функционального отдела Администрации Окуловского муниципального округа (по согласованию)</w:t>
                  </w:r>
                  <w:r w:rsidRPr="00CF2D62">
                    <w:rPr>
                      <w:sz w:val="28"/>
                      <w:szCs w:val="28"/>
                    </w:rPr>
                    <w:t>;</w:t>
                  </w: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Pr="00CF2D6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F2D62">
                    <w:rPr>
                      <w:sz w:val="28"/>
                      <w:szCs w:val="28"/>
                    </w:rPr>
                    <w:t xml:space="preserve"> Угловского </w:t>
                  </w:r>
                  <w:r>
                    <w:rPr>
                      <w:sz w:val="28"/>
                      <w:szCs w:val="28"/>
                    </w:rPr>
                    <w:t>функционального отдела Администрации Окуловского муниципального округа (по согласованию)</w:t>
                  </w:r>
                  <w:r w:rsidRPr="00CF2D62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8924A2" w:rsidRPr="00CF2D62" w:rsidTr="00F424AB">
              <w:tc>
                <w:tcPr>
                  <w:tcW w:w="2830" w:type="dxa"/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>Кириллова И.В.</w:t>
                  </w:r>
                </w:p>
              </w:tc>
              <w:tc>
                <w:tcPr>
                  <w:tcW w:w="6510" w:type="dxa"/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>заместитель директора по воспитательной и реабилитационной работе ОАУСО «</w:t>
                  </w:r>
                  <w:proofErr w:type="spellStart"/>
                  <w:r w:rsidRPr="00CF2D62">
                    <w:rPr>
                      <w:sz w:val="28"/>
                      <w:szCs w:val="28"/>
                    </w:rPr>
                    <w:t>Окуловский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комплексный центр социального облуживания населения»;</w:t>
                  </w:r>
                </w:p>
              </w:tc>
            </w:tr>
            <w:tr w:rsidR="008924A2" w:rsidRPr="00CF2D62" w:rsidTr="00F424AB">
              <w:tc>
                <w:tcPr>
                  <w:tcW w:w="2830" w:type="dxa"/>
                  <w:tcBorders>
                    <w:top w:val="single" w:sz="6" w:space="0" w:color="808080"/>
                    <w:bottom w:val="single" w:sz="6" w:space="0" w:color="FFFFFF"/>
                  </w:tcBorders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proofErr w:type="spellStart"/>
                  <w:r w:rsidRPr="00CF2D62">
                    <w:rPr>
                      <w:sz w:val="28"/>
                      <w:szCs w:val="28"/>
                    </w:rPr>
                    <w:t>Куроедова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Л.А.</w:t>
                  </w: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10" w:type="dxa"/>
                  <w:tcBorders>
                    <w:top w:val="single" w:sz="6" w:space="0" w:color="808080"/>
                    <w:bottom w:val="single" w:sz="6" w:space="0" w:color="FFFFFF"/>
                  </w:tcBorders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 xml:space="preserve">Глава Турбинного </w:t>
                  </w:r>
                  <w:r>
                    <w:rPr>
                      <w:sz w:val="28"/>
                      <w:szCs w:val="28"/>
                    </w:rPr>
                    <w:t>функционального отдела Администрации Окуловского муниципального округа (по согласованию)</w:t>
                  </w:r>
                  <w:r w:rsidRPr="00CF2D62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8924A2" w:rsidRPr="00CF2D62" w:rsidTr="00F424AB">
              <w:trPr>
                <w:trHeight w:val="165"/>
              </w:trPr>
              <w:tc>
                <w:tcPr>
                  <w:tcW w:w="2830" w:type="dxa"/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Логашева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Т.Ю.</w:t>
                  </w: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Максимова И.В.</w:t>
                  </w: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>Николаева О.Б.</w:t>
                  </w:r>
                </w:p>
              </w:tc>
              <w:tc>
                <w:tcPr>
                  <w:tcW w:w="6510" w:type="dxa"/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Pr="00CF2D6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F2D6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2D62">
                    <w:rPr>
                      <w:sz w:val="28"/>
                      <w:szCs w:val="28"/>
                    </w:rPr>
                    <w:t>Кулотинского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функционального отдела Администрации Окуловского муниципального округа (по согласованию)</w:t>
                  </w:r>
                  <w:r w:rsidRPr="00CF2D62">
                    <w:rPr>
                      <w:sz w:val="28"/>
                      <w:szCs w:val="28"/>
                    </w:rPr>
                    <w:t>;</w:t>
                  </w: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заведующий сектором по молодежной политике Администрации Окуловского муниципального округа;</w:t>
                  </w: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 xml:space="preserve">начальник ОМВД России по </w:t>
                  </w:r>
                  <w:proofErr w:type="spellStart"/>
                  <w:r w:rsidRPr="00CF2D62">
                    <w:rPr>
                      <w:sz w:val="28"/>
                      <w:szCs w:val="28"/>
                    </w:rPr>
                    <w:t>Окуловскому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району;</w:t>
                  </w:r>
                </w:p>
              </w:tc>
            </w:tr>
            <w:tr w:rsidR="008924A2" w:rsidRPr="00CF2D62" w:rsidTr="00F424AB">
              <w:trPr>
                <w:trHeight w:val="165"/>
              </w:trPr>
              <w:tc>
                <w:tcPr>
                  <w:tcW w:w="2830" w:type="dxa"/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proofErr w:type="spellStart"/>
                  <w:r w:rsidRPr="00CF2D62">
                    <w:rPr>
                      <w:sz w:val="28"/>
                      <w:szCs w:val="28"/>
                    </w:rPr>
                    <w:t>Прихно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М.В.</w:t>
                  </w: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Семенова Н.В</w:t>
                  </w:r>
                  <w:r w:rsidRPr="00CF2D62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510" w:type="dxa"/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>Секретарь районной комиссии по делам несовершеннолетних и защите их прав;</w:t>
                  </w: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Pr="00CF2D6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F2D62">
                    <w:rPr>
                      <w:sz w:val="28"/>
                      <w:szCs w:val="28"/>
                    </w:rPr>
                    <w:t xml:space="preserve"> Котовского </w:t>
                  </w:r>
                  <w:r>
                    <w:rPr>
                      <w:sz w:val="28"/>
                      <w:szCs w:val="28"/>
                    </w:rPr>
                    <w:t>функционального отдела Администрации Окуловского муниципального округа (по согласованию)</w:t>
                  </w:r>
                  <w:r w:rsidRPr="00CF2D62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8924A2" w:rsidRPr="00CF2D62" w:rsidTr="00F424AB">
              <w:trPr>
                <w:trHeight w:val="225"/>
              </w:trPr>
              <w:tc>
                <w:tcPr>
                  <w:tcW w:w="2830" w:type="dxa"/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Терещенкова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А.В.</w:t>
                  </w: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proofErr w:type="spellStart"/>
                  <w:r w:rsidRPr="00CF2D62">
                    <w:rPr>
                      <w:sz w:val="28"/>
                      <w:szCs w:val="28"/>
                    </w:rPr>
                    <w:t>Тимирева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А.А.</w:t>
                  </w: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10" w:type="dxa"/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>медицинская сестра Окуловского наркологического кабинета ГОБУЗ «Новгородский областной наркологический диспансер «Катарсис»;</w:t>
                  </w: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CF2D62">
                    <w:rPr>
                      <w:sz w:val="28"/>
                      <w:szCs w:val="28"/>
                    </w:rPr>
                    <w:t>редседатель комитета культуры Администра</w:t>
                  </w:r>
                  <w:r>
                    <w:rPr>
                      <w:sz w:val="28"/>
                      <w:szCs w:val="28"/>
                    </w:rPr>
                    <w:t>ции Окуловского муниципального округа</w:t>
                  </w:r>
                  <w:r w:rsidRPr="00CF2D62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8924A2" w:rsidRPr="00CF2D62" w:rsidTr="00F424AB">
              <w:trPr>
                <w:trHeight w:val="150"/>
              </w:trPr>
              <w:tc>
                <w:tcPr>
                  <w:tcW w:w="2830" w:type="dxa"/>
                  <w:tcBorders>
                    <w:top w:val="single" w:sz="6" w:space="0" w:color="808080"/>
                    <w:bottom w:val="single" w:sz="6" w:space="0" w:color="FFFFFF"/>
                  </w:tcBorders>
                  <w:shd w:val="clear" w:color="auto" w:fill="auto"/>
                </w:tcPr>
                <w:p w:rsidR="008924A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Романова С.В.</w:t>
                  </w:r>
                </w:p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10" w:type="dxa"/>
                  <w:tcBorders>
                    <w:top w:val="single" w:sz="6" w:space="0" w:color="808080"/>
                    <w:bottom w:val="single" w:sz="6" w:space="0" w:color="FFFFFF"/>
                  </w:tcBorders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F2D62">
                    <w:rPr>
                      <w:sz w:val="28"/>
                      <w:szCs w:val="28"/>
                    </w:rPr>
                    <w:t xml:space="preserve">Глава </w:t>
                  </w:r>
                  <w:proofErr w:type="spellStart"/>
                  <w:r w:rsidRPr="00CF2D62">
                    <w:rPr>
                      <w:sz w:val="28"/>
                      <w:szCs w:val="28"/>
                    </w:rPr>
                    <w:t>Березовикского</w:t>
                  </w:r>
                  <w:proofErr w:type="spellEnd"/>
                  <w:r w:rsidRPr="00CF2D6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функционального отдела Администрации Окуловского муниципального округа (по согласованию)</w:t>
                  </w:r>
                  <w:r w:rsidRPr="00CF2D62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8924A2" w:rsidRPr="00CF2D62" w:rsidTr="00F424AB">
              <w:trPr>
                <w:trHeight w:val="195"/>
              </w:trPr>
              <w:tc>
                <w:tcPr>
                  <w:tcW w:w="2830" w:type="dxa"/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Цветков Н.В.                               </w:t>
                  </w:r>
                </w:p>
              </w:tc>
              <w:tc>
                <w:tcPr>
                  <w:tcW w:w="6510" w:type="dxa"/>
                  <w:shd w:val="clear" w:color="auto" w:fill="auto"/>
                </w:tcPr>
                <w:p w:rsidR="008924A2" w:rsidRPr="00CF2D62" w:rsidRDefault="008924A2" w:rsidP="00F424AB">
                  <w:pPr>
                    <w:spacing w:line="360" w:lineRule="exact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врио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заместителя начальника </w:t>
                  </w:r>
                  <w:proofErr w:type="spellStart"/>
                  <w:r>
                    <w:rPr>
                      <w:sz w:val="28"/>
                      <w:szCs w:val="28"/>
                    </w:rPr>
                    <w:t>ЛоП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на станции Окуловка Новгородского ЛО МВД России на транспорте</w:t>
                  </w:r>
                  <w:r w:rsidRPr="00CF2D62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924A2" w:rsidRDefault="008924A2" w:rsidP="00F424AB">
            <w:pPr>
              <w:spacing w:line="360" w:lineRule="exact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».  </w:t>
            </w:r>
          </w:p>
        </w:tc>
      </w:tr>
    </w:tbl>
    <w:p w:rsidR="008924A2" w:rsidRPr="0094752D" w:rsidRDefault="008924A2" w:rsidP="008924A2">
      <w:pPr>
        <w:pStyle w:val="2"/>
        <w:ind w:left="360" w:right="-5" w:firstLine="0"/>
        <w:rPr>
          <w:bCs/>
        </w:rPr>
      </w:pPr>
    </w:p>
    <w:p w:rsidR="008924A2" w:rsidRPr="00A54D93" w:rsidRDefault="008924A2" w:rsidP="008924A2">
      <w:pPr>
        <w:pStyle w:val="a4"/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</w:t>
      </w:r>
      <w:r w:rsidRPr="00A54D93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 муниципального округа</w:t>
      </w:r>
      <w:r w:rsidRPr="00A54D93">
        <w:rPr>
          <w:rFonts w:ascii="Times New Roman" w:hAnsi="Times New Roman"/>
          <w:sz w:val="28"/>
          <w:szCs w:val="28"/>
        </w:rPr>
        <w:t>» и разместить на официальном сайте муниципального образования «</w:t>
      </w:r>
      <w:proofErr w:type="spellStart"/>
      <w:r w:rsidRPr="00A54D93">
        <w:rPr>
          <w:rFonts w:ascii="Times New Roman" w:hAnsi="Times New Roman"/>
          <w:sz w:val="28"/>
          <w:szCs w:val="28"/>
        </w:rPr>
        <w:t>Окуловск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A54D93">
        <w:rPr>
          <w:rFonts w:ascii="Times New Roman" w:hAnsi="Times New Roman"/>
          <w:sz w:val="28"/>
          <w:szCs w:val="28"/>
        </w:rPr>
        <w:t>» в информационно-телекоммуникационной сети «Интернет».</w:t>
      </w:r>
    </w:p>
    <w:p w:rsidR="008924A2" w:rsidRDefault="008924A2" w:rsidP="008924A2">
      <w:pPr>
        <w:ind w:left="-142" w:right="-241"/>
        <w:jc w:val="both"/>
        <w:rPr>
          <w:rFonts w:cs="Times New (W1)"/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924A2" w:rsidRDefault="008924A2" w:rsidP="008924A2">
      <w:pPr>
        <w:shd w:val="clear" w:color="auto" w:fill="FFFFFF"/>
        <w:spacing w:line="240" w:lineRule="exact"/>
        <w:rPr>
          <w:rFonts w:cs="Times New (W1)"/>
          <w:bCs/>
          <w:sz w:val="28"/>
          <w:szCs w:val="28"/>
        </w:rPr>
      </w:pPr>
      <w:r w:rsidRPr="00E33C29">
        <w:rPr>
          <w:rFonts w:cs="Times New (W1)"/>
          <w:bCs/>
          <w:sz w:val="28"/>
          <w:szCs w:val="28"/>
        </w:rPr>
        <w:t>Подготовил и завизировал</w:t>
      </w:r>
      <w:r>
        <w:rPr>
          <w:rFonts w:cs="Times New (W1)"/>
          <w:bCs/>
          <w:sz w:val="28"/>
          <w:szCs w:val="28"/>
        </w:rPr>
        <w:t>:</w:t>
      </w:r>
    </w:p>
    <w:p w:rsidR="008924A2" w:rsidRDefault="008924A2" w:rsidP="008924A2">
      <w:pPr>
        <w:shd w:val="clear" w:color="auto" w:fill="FFFFFF"/>
        <w:spacing w:line="240" w:lineRule="exact"/>
        <w:rPr>
          <w:rFonts w:cs="Times New (W1)"/>
          <w:bCs/>
          <w:sz w:val="28"/>
          <w:szCs w:val="28"/>
        </w:rPr>
      </w:pPr>
    </w:p>
    <w:p w:rsidR="008924A2" w:rsidRDefault="008924A2" w:rsidP="008924A2">
      <w:pPr>
        <w:shd w:val="clear" w:color="auto" w:fill="FFFFFF"/>
        <w:spacing w:line="240" w:lineRule="exact"/>
        <w:rPr>
          <w:rFonts w:cs="Times New (W1)"/>
          <w:b/>
          <w:sz w:val="28"/>
          <w:szCs w:val="28"/>
        </w:rPr>
      </w:pPr>
      <w:r>
        <w:rPr>
          <w:rFonts w:cs="Times New (W1)"/>
          <w:b/>
          <w:sz w:val="28"/>
          <w:szCs w:val="28"/>
        </w:rPr>
        <w:t xml:space="preserve">Заведующий </w:t>
      </w:r>
      <w:r w:rsidRPr="00556061">
        <w:rPr>
          <w:rFonts w:cs="Times New (W1)"/>
          <w:b/>
          <w:sz w:val="28"/>
          <w:szCs w:val="28"/>
        </w:rPr>
        <w:t>сектор</w:t>
      </w:r>
      <w:r>
        <w:rPr>
          <w:rFonts w:cs="Times New (W1)"/>
          <w:b/>
          <w:sz w:val="28"/>
          <w:szCs w:val="28"/>
        </w:rPr>
        <w:t>ом</w:t>
      </w:r>
    </w:p>
    <w:p w:rsidR="008924A2" w:rsidRPr="00B8783F" w:rsidRDefault="008924A2" w:rsidP="008924A2">
      <w:pPr>
        <w:shd w:val="clear" w:color="auto" w:fill="FFFFFF"/>
        <w:spacing w:line="240" w:lineRule="exact"/>
        <w:rPr>
          <w:rFonts w:cs="Times New (W1)"/>
          <w:b/>
          <w:sz w:val="28"/>
          <w:szCs w:val="28"/>
        </w:rPr>
      </w:pPr>
      <w:r w:rsidRPr="00556061">
        <w:rPr>
          <w:rFonts w:cs="Times New (W1)"/>
          <w:b/>
          <w:sz w:val="28"/>
          <w:szCs w:val="28"/>
        </w:rPr>
        <w:t xml:space="preserve">по молодежной политике                                                      </w:t>
      </w:r>
      <w:r>
        <w:rPr>
          <w:rFonts w:cs="Times New (W1)"/>
          <w:b/>
          <w:sz w:val="28"/>
          <w:szCs w:val="28"/>
        </w:rPr>
        <w:t xml:space="preserve"> И.В</w:t>
      </w:r>
      <w:r w:rsidRPr="00556061">
        <w:rPr>
          <w:rFonts w:cs="Times New (W1)"/>
          <w:b/>
          <w:sz w:val="28"/>
          <w:szCs w:val="28"/>
        </w:rPr>
        <w:t xml:space="preserve">. </w:t>
      </w:r>
      <w:r>
        <w:rPr>
          <w:rFonts w:cs="Times New (W1)"/>
          <w:b/>
          <w:sz w:val="28"/>
          <w:szCs w:val="28"/>
        </w:rPr>
        <w:t>Максимова</w:t>
      </w:r>
      <w:r w:rsidRPr="00556061">
        <w:rPr>
          <w:rFonts w:cs="Times New (W1)"/>
          <w:b/>
          <w:sz w:val="28"/>
          <w:szCs w:val="28"/>
        </w:rPr>
        <w:t xml:space="preserve">                                                        </w:t>
      </w:r>
    </w:p>
    <w:p w:rsidR="008924A2" w:rsidRPr="00F231F0" w:rsidRDefault="008924A2" w:rsidP="008924A2">
      <w:pPr>
        <w:shd w:val="clear" w:color="auto" w:fill="FFFFFF"/>
        <w:spacing w:line="240" w:lineRule="exact"/>
        <w:rPr>
          <w:b/>
          <w:sz w:val="28"/>
          <w:szCs w:val="28"/>
        </w:rPr>
      </w:pPr>
    </w:p>
    <w:p w:rsidR="008924A2" w:rsidRDefault="008924A2" w:rsidP="008924A2">
      <w:pPr>
        <w:shd w:val="clear" w:color="auto" w:fill="FFFFFF"/>
        <w:spacing w:line="240" w:lineRule="exact"/>
        <w:rPr>
          <w:bCs/>
          <w:sz w:val="28"/>
          <w:szCs w:val="28"/>
        </w:rPr>
      </w:pPr>
    </w:p>
    <w:p w:rsidR="008924A2" w:rsidRDefault="008924A2" w:rsidP="008924A2">
      <w:pPr>
        <w:shd w:val="clear" w:color="auto" w:fill="FFFFFF"/>
        <w:spacing w:line="240" w:lineRule="exact"/>
        <w:rPr>
          <w:bCs/>
          <w:sz w:val="28"/>
          <w:szCs w:val="28"/>
        </w:rPr>
      </w:pPr>
      <w:r w:rsidRPr="00E33C29">
        <w:rPr>
          <w:bCs/>
          <w:sz w:val="28"/>
          <w:szCs w:val="28"/>
        </w:rPr>
        <w:t>Лист согласования прилагается</w:t>
      </w:r>
    </w:p>
    <w:p w:rsidR="005533C5" w:rsidRDefault="005533C5">
      <w:bookmarkStart w:id="1" w:name="_GoBack"/>
      <w:bookmarkEnd w:id="1"/>
    </w:p>
    <w:sectPr w:rsidR="0055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2D"/>
    <w:rsid w:val="005533C5"/>
    <w:rsid w:val="008924A2"/>
    <w:rsid w:val="00E6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EAA2B-F150-4414-BBAF-A05F67F0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924A2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styleId="2">
    <w:name w:val="Body Text Indent 2"/>
    <w:basedOn w:val="a"/>
    <w:link w:val="20"/>
    <w:rsid w:val="008924A2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924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qFormat/>
    <w:rsid w:val="008924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2026-03-25T11:54:00Z</dcterms:created>
  <dcterms:modified xsi:type="dcterms:W3CDTF">2026-03-25T11:54:00Z</dcterms:modified>
</cp:coreProperties>
</file>