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0F" w:rsidRPr="001803CD" w:rsidRDefault="001803CD" w:rsidP="001803CD">
      <w:pPr>
        <w:pStyle w:val="2"/>
        <w:jc w:val="right"/>
        <w:rPr>
          <w:rFonts w:ascii="Times New Roman" w:hAnsi="Times New Roman"/>
          <w:b w:val="0"/>
          <w:i w:val="0"/>
          <w:szCs w:val="28"/>
        </w:rPr>
      </w:pPr>
      <w:r>
        <w:rPr>
          <w:rFonts w:ascii="Times New Roman" w:hAnsi="Times New Roman"/>
          <w:b w:val="0"/>
          <w:i w:val="0"/>
          <w:noProof/>
        </w:rPr>
        <w:t xml:space="preserve">   ПРОЕКТ</w:t>
      </w:r>
    </w:p>
    <w:p w:rsidR="0083660F" w:rsidRPr="0083660F" w:rsidRDefault="0083660F" w:rsidP="00B4330E">
      <w:pPr>
        <w:spacing w:line="240" w:lineRule="exact"/>
        <w:jc w:val="center"/>
        <w:rPr>
          <w:szCs w:val="28"/>
        </w:rPr>
      </w:pPr>
    </w:p>
    <w:p w:rsidR="0083660F" w:rsidRPr="0083660F" w:rsidRDefault="0083660F" w:rsidP="00B4330E">
      <w:pPr>
        <w:spacing w:line="240" w:lineRule="exact"/>
        <w:jc w:val="center"/>
        <w:rPr>
          <w:szCs w:val="28"/>
        </w:rPr>
      </w:pPr>
    </w:p>
    <w:p w:rsidR="000C619F" w:rsidRPr="00114C70" w:rsidRDefault="000C619F" w:rsidP="00B4330E">
      <w:pPr>
        <w:spacing w:line="240" w:lineRule="exact"/>
        <w:jc w:val="center"/>
      </w:pPr>
      <w:r w:rsidRPr="009168E4">
        <w:rPr>
          <w:b/>
          <w:sz w:val="28"/>
          <w:szCs w:val="28"/>
        </w:rPr>
        <w:t>Российская Федерация</w:t>
      </w:r>
    </w:p>
    <w:p w:rsidR="000C619F" w:rsidRPr="009168E4" w:rsidRDefault="000C619F" w:rsidP="00B4330E">
      <w:pPr>
        <w:spacing w:line="240" w:lineRule="exact"/>
        <w:jc w:val="center"/>
        <w:rPr>
          <w:b/>
          <w:sz w:val="28"/>
          <w:szCs w:val="28"/>
        </w:rPr>
      </w:pPr>
      <w:r w:rsidRPr="009168E4">
        <w:rPr>
          <w:b/>
          <w:sz w:val="28"/>
          <w:szCs w:val="28"/>
        </w:rPr>
        <w:t>Новгородская область</w:t>
      </w:r>
    </w:p>
    <w:p w:rsidR="000C619F" w:rsidRPr="000C619F" w:rsidRDefault="000C619F" w:rsidP="00B4330E">
      <w:pPr>
        <w:spacing w:line="120" w:lineRule="exact"/>
        <w:jc w:val="center"/>
        <w:rPr>
          <w:b/>
          <w:sz w:val="28"/>
          <w:szCs w:val="28"/>
        </w:rPr>
      </w:pPr>
    </w:p>
    <w:p w:rsidR="000C619F" w:rsidRPr="009168E4" w:rsidRDefault="000C619F" w:rsidP="00B4330E">
      <w:pPr>
        <w:spacing w:line="320" w:lineRule="exact"/>
        <w:jc w:val="center"/>
        <w:rPr>
          <w:b/>
          <w:sz w:val="28"/>
          <w:szCs w:val="28"/>
        </w:rPr>
      </w:pPr>
      <w:r w:rsidRPr="009168E4">
        <w:rPr>
          <w:b/>
          <w:sz w:val="28"/>
          <w:szCs w:val="28"/>
        </w:rPr>
        <w:t xml:space="preserve">АДМИНИСТРАЦИЯ </w:t>
      </w:r>
      <w:r w:rsidR="001803CD">
        <w:rPr>
          <w:b/>
          <w:sz w:val="28"/>
          <w:szCs w:val="28"/>
        </w:rPr>
        <w:t>ОКУЛОВСКОГО</w:t>
      </w:r>
      <w:r w:rsidRPr="009168E4">
        <w:rPr>
          <w:b/>
          <w:sz w:val="28"/>
          <w:szCs w:val="28"/>
        </w:rPr>
        <w:t xml:space="preserve"> МУНИЦИПАЛЬНОГО </w:t>
      </w:r>
      <w:r w:rsidR="00CE23EB">
        <w:rPr>
          <w:b/>
          <w:sz w:val="28"/>
          <w:szCs w:val="28"/>
        </w:rPr>
        <w:t>ОКРУГА</w:t>
      </w:r>
    </w:p>
    <w:p w:rsidR="000C619F" w:rsidRPr="000C619F" w:rsidRDefault="000C619F" w:rsidP="00B4330E">
      <w:pPr>
        <w:spacing w:line="120" w:lineRule="exact"/>
        <w:jc w:val="center"/>
        <w:rPr>
          <w:b/>
          <w:spacing w:val="100"/>
          <w:sz w:val="28"/>
          <w:szCs w:val="28"/>
        </w:rPr>
      </w:pPr>
    </w:p>
    <w:p w:rsidR="001142F2" w:rsidRDefault="0010095E" w:rsidP="000C619F">
      <w:pPr>
        <w:jc w:val="center"/>
        <w:rPr>
          <w:b/>
        </w:rPr>
      </w:pPr>
      <w:r>
        <w:rPr>
          <w:sz w:val="32"/>
          <w:szCs w:val="32"/>
        </w:rPr>
        <w:t>ПОСТАНОВЛЕНИЕ</w:t>
      </w:r>
    </w:p>
    <w:p w:rsidR="00A31CD8" w:rsidRDefault="00A31CD8" w:rsidP="00A31CD8">
      <w:pPr>
        <w:jc w:val="both"/>
        <w:rPr>
          <w:sz w:val="28"/>
          <w:szCs w:val="28"/>
        </w:rPr>
      </w:pPr>
    </w:p>
    <w:p w:rsidR="00A31CD8" w:rsidRDefault="00A31CD8" w:rsidP="008844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дата"/>
      <w:bookmarkEnd w:id="0"/>
    </w:p>
    <w:p w:rsidR="00A31CD8" w:rsidRDefault="00A31CD8" w:rsidP="00A31CD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</w:t>
      </w:r>
      <w:r w:rsidR="001803CD">
        <w:rPr>
          <w:sz w:val="28"/>
          <w:szCs w:val="28"/>
        </w:rPr>
        <w:t>О</w:t>
      </w:r>
      <w:proofErr w:type="gramEnd"/>
      <w:r w:rsidR="001803CD">
        <w:rPr>
          <w:sz w:val="28"/>
          <w:szCs w:val="28"/>
        </w:rPr>
        <w:t>куловка</w:t>
      </w:r>
      <w:proofErr w:type="spellEnd"/>
    </w:p>
    <w:p w:rsidR="00371379" w:rsidRDefault="00371379" w:rsidP="00371379">
      <w:pPr>
        <w:jc w:val="center"/>
        <w:rPr>
          <w:b/>
          <w:sz w:val="28"/>
          <w:szCs w:val="28"/>
        </w:rPr>
      </w:pPr>
    </w:p>
    <w:p w:rsidR="001E124A" w:rsidRPr="001A5282" w:rsidRDefault="001E124A" w:rsidP="001E124A">
      <w:pPr>
        <w:spacing w:line="240" w:lineRule="exact"/>
        <w:jc w:val="center"/>
        <w:rPr>
          <w:b/>
          <w:sz w:val="28"/>
          <w:szCs w:val="28"/>
        </w:rPr>
      </w:pPr>
      <w:r w:rsidRPr="00694732">
        <w:rPr>
          <w:b/>
          <w:sz w:val="28"/>
          <w:szCs w:val="28"/>
        </w:rPr>
        <w:t>Об утверждении Порядка</w:t>
      </w:r>
      <w:r>
        <w:rPr>
          <w:b/>
          <w:sz w:val="28"/>
          <w:szCs w:val="28"/>
        </w:rPr>
        <w:t xml:space="preserve"> </w:t>
      </w:r>
      <w:r w:rsidRPr="00694732">
        <w:rPr>
          <w:b/>
          <w:sz w:val="28"/>
          <w:szCs w:val="28"/>
        </w:rPr>
        <w:t xml:space="preserve">проверки достоверности </w:t>
      </w:r>
      <w:r>
        <w:rPr>
          <w:b/>
          <w:sz w:val="28"/>
          <w:szCs w:val="28"/>
        </w:rPr>
        <w:br/>
      </w:r>
      <w:r w:rsidRPr="0069473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полноты сведений, представленных</w:t>
      </w:r>
      <w:r w:rsidRPr="00694732">
        <w:rPr>
          <w:b/>
          <w:sz w:val="28"/>
          <w:szCs w:val="28"/>
        </w:rPr>
        <w:t xml:space="preserve"> лицами, поступающими</w:t>
      </w:r>
      <w:r>
        <w:rPr>
          <w:b/>
          <w:sz w:val="28"/>
          <w:szCs w:val="28"/>
        </w:rPr>
        <w:t xml:space="preserve"> </w:t>
      </w:r>
      <w:r w:rsidRPr="00694732">
        <w:rPr>
          <w:b/>
          <w:sz w:val="28"/>
          <w:szCs w:val="28"/>
        </w:rPr>
        <w:t>на должность руководителя</w:t>
      </w:r>
      <w:r>
        <w:rPr>
          <w:b/>
          <w:sz w:val="28"/>
          <w:szCs w:val="28"/>
        </w:rPr>
        <w:t xml:space="preserve"> </w:t>
      </w:r>
      <w:r w:rsidRPr="00694732">
        <w:rPr>
          <w:b/>
          <w:sz w:val="28"/>
          <w:szCs w:val="28"/>
        </w:rPr>
        <w:t>муниципального учреждения,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>и руководителями муниципаль</w:t>
      </w:r>
      <w:r w:rsidRPr="00694732">
        <w:rPr>
          <w:b/>
          <w:sz w:val="28"/>
          <w:szCs w:val="28"/>
        </w:rPr>
        <w:t>ных учреждений</w:t>
      </w:r>
    </w:p>
    <w:p w:rsidR="001E124A" w:rsidRDefault="001E124A" w:rsidP="001E124A">
      <w:pPr>
        <w:rPr>
          <w:b/>
          <w:sz w:val="28"/>
          <w:szCs w:val="28"/>
        </w:rPr>
      </w:pPr>
    </w:p>
    <w:p w:rsidR="005113B9" w:rsidRDefault="00B02221" w:rsidP="00B022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E124A" w:rsidRPr="00493F5C">
        <w:rPr>
          <w:sz w:val="28"/>
          <w:szCs w:val="28"/>
        </w:rPr>
        <w:t>с</w:t>
      </w:r>
      <w:r w:rsidR="001E124A">
        <w:rPr>
          <w:sz w:val="28"/>
          <w:szCs w:val="28"/>
        </w:rPr>
        <w:t>о</w:t>
      </w:r>
      <w:r w:rsidR="001E124A" w:rsidRPr="00493F5C">
        <w:rPr>
          <w:sz w:val="28"/>
          <w:szCs w:val="28"/>
        </w:rPr>
        <w:t xml:space="preserve"> </w:t>
      </w:r>
      <w:r w:rsidR="001E124A">
        <w:rPr>
          <w:rFonts w:cs="Calibri"/>
          <w:sz w:val="28"/>
          <w:szCs w:val="28"/>
        </w:rPr>
        <w:t xml:space="preserve">статьей 8 Федерального закона </w:t>
      </w:r>
      <w:r>
        <w:rPr>
          <w:color w:val="000000"/>
          <w:sz w:val="28"/>
          <w:szCs w:val="28"/>
        </w:rPr>
        <w:t xml:space="preserve">от </w:t>
      </w:r>
      <w:r w:rsidRPr="00095980">
        <w:rPr>
          <w:sz w:val="28"/>
          <w:szCs w:val="28"/>
        </w:rPr>
        <w:t xml:space="preserve">25 декабря 2008 года </w:t>
      </w:r>
      <w:r>
        <w:rPr>
          <w:sz w:val="28"/>
          <w:szCs w:val="28"/>
        </w:rPr>
        <w:t>№</w:t>
      </w:r>
      <w:r w:rsidRPr="00095980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095980">
        <w:rPr>
          <w:sz w:val="28"/>
          <w:szCs w:val="28"/>
        </w:rPr>
        <w:t>О про</w:t>
      </w:r>
      <w:r>
        <w:rPr>
          <w:sz w:val="28"/>
          <w:szCs w:val="28"/>
        </w:rPr>
        <w:t xml:space="preserve">тиводействии коррупции», </w:t>
      </w:r>
      <w:r w:rsidRPr="0062623D">
        <w:rPr>
          <w:sz w:val="28"/>
          <w:szCs w:val="28"/>
        </w:rPr>
        <w:t xml:space="preserve">Администрация </w:t>
      </w:r>
      <w:proofErr w:type="spellStart"/>
      <w:r w:rsidR="005113B9">
        <w:rPr>
          <w:sz w:val="28"/>
          <w:szCs w:val="28"/>
        </w:rPr>
        <w:t>Окуловского</w:t>
      </w:r>
      <w:proofErr w:type="spellEnd"/>
      <w:r w:rsidRPr="0062623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62623D">
        <w:rPr>
          <w:sz w:val="28"/>
          <w:szCs w:val="28"/>
        </w:rPr>
        <w:t xml:space="preserve"> </w:t>
      </w:r>
    </w:p>
    <w:p w:rsidR="00B02221" w:rsidRPr="0062623D" w:rsidRDefault="00B02221" w:rsidP="00B0222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62623D">
        <w:rPr>
          <w:b/>
          <w:sz w:val="28"/>
          <w:szCs w:val="28"/>
        </w:rPr>
        <w:t>ПОСТАНОВЛЯЕТ:</w:t>
      </w:r>
    </w:p>
    <w:p w:rsidR="00B02221" w:rsidRPr="00432B50" w:rsidRDefault="00B02221" w:rsidP="00B02221">
      <w:pPr>
        <w:ind w:firstLine="708"/>
        <w:jc w:val="both"/>
        <w:rPr>
          <w:sz w:val="28"/>
        </w:rPr>
      </w:pPr>
    </w:p>
    <w:p w:rsidR="001E124A" w:rsidRDefault="00B02221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124A">
        <w:rPr>
          <w:sz w:val="28"/>
          <w:szCs w:val="28"/>
        </w:rPr>
        <w:t xml:space="preserve"> </w:t>
      </w:r>
      <w:r w:rsidR="001E124A" w:rsidRPr="00493F5C">
        <w:rPr>
          <w:sz w:val="28"/>
          <w:szCs w:val="28"/>
        </w:rPr>
        <w:t>Утвердить прилагаем</w:t>
      </w:r>
      <w:r w:rsidR="001E124A">
        <w:rPr>
          <w:sz w:val="28"/>
          <w:szCs w:val="28"/>
        </w:rPr>
        <w:t>ый</w:t>
      </w:r>
      <w:r w:rsidR="001E124A" w:rsidRPr="00493F5C">
        <w:rPr>
          <w:sz w:val="28"/>
          <w:szCs w:val="28"/>
        </w:rPr>
        <w:t xml:space="preserve"> По</w:t>
      </w:r>
      <w:r w:rsidR="001E124A">
        <w:rPr>
          <w:sz w:val="28"/>
          <w:szCs w:val="28"/>
        </w:rPr>
        <w:t xml:space="preserve">рядок </w:t>
      </w:r>
      <w:r w:rsidR="001E124A" w:rsidRPr="00493F5C">
        <w:rPr>
          <w:sz w:val="28"/>
          <w:szCs w:val="28"/>
        </w:rPr>
        <w:t>проверк</w:t>
      </w:r>
      <w:r w:rsidR="001E124A">
        <w:rPr>
          <w:sz w:val="28"/>
          <w:szCs w:val="28"/>
        </w:rPr>
        <w:t>и</w:t>
      </w:r>
      <w:r w:rsidR="001E124A" w:rsidRPr="00493F5C">
        <w:rPr>
          <w:sz w:val="28"/>
          <w:szCs w:val="28"/>
        </w:rPr>
        <w:t xml:space="preserve"> достоверности и полноты сведений, представл</w:t>
      </w:r>
      <w:r w:rsidR="001E124A">
        <w:rPr>
          <w:sz w:val="28"/>
          <w:szCs w:val="28"/>
        </w:rPr>
        <w:t>енных</w:t>
      </w:r>
      <w:r w:rsidR="001E124A" w:rsidRPr="00493F5C">
        <w:rPr>
          <w:sz w:val="28"/>
          <w:szCs w:val="28"/>
        </w:rPr>
        <w:t xml:space="preserve"> </w:t>
      </w:r>
      <w:r w:rsidR="001E124A">
        <w:rPr>
          <w:sz w:val="28"/>
          <w:szCs w:val="28"/>
        </w:rPr>
        <w:t>лицами, поступающими на должность руководителя муниципального учреждения, и руководителями муниципальных учреждений.</w:t>
      </w:r>
    </w:p>
    <w:p w:rsidR="00066582" w:rsidRPr="0017330E" w:rsidRDefault="00796DFE" w:rsidP="00066582">
      <w:pPr>
        <w:spacing w:line="360" w:lineRule="atLeast"/>
        <w:ind w:firstLine="709"/>
        <w:jc w:val="both"/>
        <w:rPr>
          <w:sz w:val="28"/>
        </w:rPr>
      </w:pPr>
      <w:r>
        <w:rPr>
          <w:sz w:val="28"/>
        </w:rPr>
        <w:t>2</w:t>
      </w:r>
      <w:r w:rsidR="00066582">
        <w:rPr>
          <w:sz w:val="28"/>
        </w:rPr>
        <w:t xml:space="preserve">. Постановление вступает в силу после его официального опубликования и распространяет свое действие на правоотношения, возникшие с 01.01.2026 года. </w:t>
      </w:r>
    </w:p>
    <w:p w:rsidR="00066582" w:rsidRPr="00BD770F" w:rsidRDefault="00796DFE" w:rsidP="00066582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1" w:name="_GoBack"/>
      <w:bookmarkEnd w:id="1"/>
      <w:r w:rsidR="00F17327">
        <w:rPr>
          <w:sz w:val="28"/>
          <w:szCs w:val="28"/>
        </w:rPr>
        <w:t>.</w:t>
      </w:r>
      <w:r w:rsidR="00066582">
        <w:rPr>
          <w:sz w:val="28"/>
          <w:szCs w:val="28"/>
        </w:rPr>
        <w:t xml:space="preserve"> </w:t>
      </w:r>
      <w:r w:rsidR="00066582" w:rsidRPr="00AD4D80">
        <w:rPr>
          <w:sz w:val="28"/>
          <w:szCs w:val="28"/>
        </w:rPr>
        <w:t xml:space="preserve">Опубликовать настоящее </w:t>
      </w:r>
      <w:r w:rsidR="00066582">
        <w:rPr>
          <w:sz w:val="28"/>
          <w:szCs w:val="28"/>
        </w:rPr>
        <w:t>постановление</w:t>
      </w:r>
      <w:r w:rsidR="00066582" w:rsidRPr="00AD4D80">
        <w:rPr>
          <w:sz w:val="28"/>
          <w:szCs w:val="28"/>
        </w:rPr>
        <w:t xml:space="preserve"> в бюллетене «Официальный вестник </w:t>
      </w:r>
      <w:proofErr w:type="spellStart"/>
      <w:r w:rsidR="00066582" w:rsidRPr="00AD4D80">
        <w:rPr>
          <w:sz w:val="28"/>
          <w:szCs w:val="28"/>
        </w:rPr>
        <w:t>Окуловского</w:t>
      </w:r>
      <w:proofErr w:type="spellEnd"/>
      <w:r w:rsidR="00066582" w:rsidRPr="00AD4D80">
        <w:rPr>
          <w:sz w:val="28"/>
          <w:szCs w:val="28"/>
        </w:rPr>
        <w:t xml:space="preserve"> муниципального округа» и разместить на официальном сайте муниципального образования «</w:t>
      </w:r>
      <w:proofErr w:type="spellStart"/>
      <w:r w:rsidR="00066582" w:rsidRPr="00AD4D80">
        <w:rPr>
          <w:sz w:val="28"/>
          <w:szCs w:val="28"/>
        </w:rPr>
        <w:t>Окуловский</w:t>
      </w:r>
      <w:proofErr w:type="spellEnd"/>
      <w:r w:rsidR="00066582" w:rsidRPr="00AD4D80">
        <w:rPr>
          <w:sz w:val="28"/>
          <w:szCs w:val="28"/>
        </w:rPr>
        <w:t xml:space="preserve"> муниципальный округ» в информационно-</w:t>
      </w:r>
      <w:proofErr w:type="spellStart"/>
      <w:r w:rsidR="00066582" w:rsidRPr="00AD4D80">
        <w:rPr>
          <w:sz w:val="28"/>
          <w:szCs w:val="28"/>
        </w:rPr>
        <w:t>телекомуникационной</w:t>
      </w:r>
      <w:proofErr w:type="spellEnd"/>
      <w:r w:rsidR="00066582" w:rsidRPr="00AD4D80">
        <w:rPr>
          <w:sz w:val="28"/>
          <w:szCs w:val="28"/>
        </w:rPr>
        <w:t xml:space="preserve"> сети «Интернет».</w:t>
      </w:r>
    </w:p>
    <w:p w:rsidR="00066582" w:rsidRDefault="00066582" w:rsidP="00B0222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F0244D" w:rsidRPr="0096045A" w:rsidRDefault="00F0244D" w:rsidP="00F0244D">
      <w:pPr>
        <w:spacing w:line="240" w:lineRule="exact"/>
        <w:jc w:val="both"/>
        <w:rPr>
          <w:b/>
          <w:sz w:val="28"/>
          <w:szCs w:val="28"/>
        </w:rPr>
      </w:pPr>
      <w:r w:rsidRPr="0096045A">
        <w:rPr>
          <w:b/>
          <w:sz w:val="28"/>
          <w:szCs w:val="28"/>
        </w:rPr>
        <w:tab/>
      </w:r>
      <w:r w:rsidRPr="0096045A">
        <w:rPr>
          <w:b/>
          <w:sz w:val="28"/>
          <w:szCs w:val="28"/>
        </w:rPr>
        <w:tab/>
      </w:r>
      <w:r w:rsidRPr="0096045A">
        <w:rPr>
          <w:b/>
          <w:sz w:val="28"/>
          <w:szCs w:val="28"/>
        </w:rPr>
        <w:tab/>
      </w:r>
      <w:r w:rsidRPr="0096045A">
        <w:rPr>
          <w:b/>
          <w:sz w:val="28"/>
          <w:szCs w:val="28"/>
        </w:rPr>
        <w:tab/>
        <w:t xml:space="preserve">      </w:t>
      </w:r>
      <w:bookmarkStart w:id="2" w:name="штамп"/>
      <w:bookmarkEnd w:id="2"/>
    </w:p>
    <w:p w:rsidR="00F0244D" w:rsidRPr="0096045A" w:rsidRDefault="00F0244D" w:rsidP="00F0244D">
      <w:pPr>
        <w:jc w:val="both"/>
        <w:rPr>
          <w:b/>
          <w:sz w:val="28"/>
          <w:szCs w:val="28"/>
        </w:rPr>
      </w:pPr>
    </w:p>
    <w:p w:rsidR="00F0244D" w:rsidRPr="0096045A" w:rsidRDefault="00F0244D" w:rsidP="00F0244D">
      <w:pPr>
        <w:spacing w:line="240" w:lineRule="exact"/>
        <w:jc w:val="both"/>
        <w:rPr>
          <w:b/>
          <w:sz w:val="28"/>
          <w:szCs w:val="28"/>
        </w:rPr>
      </w:pPr>
    </w:p>
    <w:p w:rsidR="00F0244D" w:rsidRDefault="00066582" w:rsidP="00F0244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подготовила и завизировала:</w:t>
      </w:r>
    </w:p>
    <w:p w:rsidR="00066582" w:rsidRDefault="00066582" w:rsidP="00F0244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комитета </w:t>
      </w:r>
      <w:proofErr w:type="spellStart"/>
      <w:r>
        <w:rPr>
          <w:b/>
          <w:sz w:val="28"/>
          <w:szCs w:val="28"/>
        </w:rPr>
        <w:t>мунслужбы</w:t>
      </w:r>
      <w:proofErr w:type="spellEnd"/>
      <w:r>
        <w:rPr>
          <w:b/>
          <w:sz w:val="28"/>
          <w:szCs w:val="28"/>
        </w:rPr>
        <w:t xml:space="preserve"> и информатизации            Н.А. Исаева</w:t>
      </w:r>
    </w:p>
    <w:p w:rsidR="00066582" w:rsidRDefault="00066582" w:rsidP="00F0244D">
      <w:pPr>
        <w:spacing w:line="240" w:lineRule="exact"/>
        <w:jc w:val="both"/>
        <w:rPr>
          <w:b/>
          <w:sz w:val="28"/>
          <w:szCs w:val="28"/>
        </w:rPr>
      </w:pPr>
    </w:p>
    <w:p w:rsidR="00066582" w:rsidRPr="0096045A" w:rsidRDefault="00066582" w:rsidP="00F0244D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 прилагается</w:t>
      </w:r>
    </w:p>
    <w:p w:rsidR="00185E74" w:rsidRDefault="00185E74" w:rsidP="00F0244D">
      <w:pPr>
        <w:spacing w:line="240" w:lineRule="exact"/>
        <w:jc w:val="both"/>
        <w:rPr>
          <w:b/>
          <w:sz w:val="28"/>
          <w:szCs w:val="28"/>
        </w:rPr>
      </w:pPr>
    </w:p>
    <w:p w:rsidR="00185E74" w:rsidRDefault="00185E74" w:rsidP="00F0244D">
      <w:pPr>
        <w:spacing w:line="240" w:lineRule="exact"/>
        <w:jc w:val="both"/>
        <w:rPr>
          <w:b/>
          <w:sz w:val="28"/>
          <w:szCs w:val="28"/>
        </w:rPr>
        <w:sectPr w:rsidR="00185E74" w:rsidSect="00EF2BFD">
          <w:headerReference w:type="default" r:id="rId9"/>
          <w:footerReference w:type="default" r:id="rId10"/>
          <w:pgSz w:w="11906" w:h="16838"/>
          <w:pgMar w:top="1134" w:right="567" w:bottom="1276" w:left="1701" w:header="709" w:footer="709" w:gutter="0"/>
          <w:pgNumType w:start="1"/>
          <w:cols w:space="708"/>
          <w:titlePg/>
          <w:docGrid w:linePitch="360"/>
        </w:sectPr>
      </w:pPr>
    </w:p>
    <w:p w:rsidR="001E124A" w:rsidRDefault="001E124A" w:rsidP="001E124A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E124A" w:rsidRDefault="001E124A" w:rsidP="001E124A">
      <w:pPr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постановлением Администрации</w:t>
      </w:r>
    </w:p>
    <w:p w:rsidR="001E124A" w:rsidRDefault="001E124A" w:rsidP="001E12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муниципального округа </w:t>
      </w:r>
    </w:p>
    <w:p w:rsidR="001E124A" w:rsidRDefault="001E124A" w:rsidP="001E12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 № _____</w:t>
      </w:r>
    </w:p>
    <w:p w:rsidR="001E124A" w:rsidRDefault="001E124A" w:rsidP="001E124A">
      <w:pPr>
        <w:rPr>
          <w:sz w:val="28"/>
          <w:szCs w:val="28"/>
        </w:rPr>
      </w:pPr>
    </w:p>
    <w:p w:rsidR="001E124A" w:rsidRDefault="001E124A" w:rsidP="001E124A">
      <w:pPr>
        <w:rPr>
          <w:sz w:val="28"/>
          <w:szCs w:val="28"/>
        </w:rPr>
      </w:pPr>
    </w:p>
    <w:p w:rsidR="001E124A" w:rsidRPr="00DE5F98" w:rsidRDefault="001E124A" w:rsidP="001E124A">
      <w:pPr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  <w:r w:rsidRPr="00DE5F98">
        <w:rPr>
          <w:rFonts w:cs="Times New Roman CYR"/>
          <w:b/>
          <w:sz w:val="28"/>
          <w:szCs w:val="28"/>
        </w:rPr>
        <w:t>ПОРЯДОК</w:t>
      </w:r>
    </w:p>
    <w:p w:rsidR="001E124A" w:rsidRDefault="001E124A" w:rsidP="001E124A">
      <w:pPr>
        <w:spacing w:before="120" w:line="240" w:lineRule="exact"/>
        <w:jc w:val="center"/>
        <w:rPr>
          <w:b/>
          <w:sz w:val="28"/>
          <w:szCs w:val="28"/>
        </w:rPr>
      </w:pPr>
      <w:r w:rsidRPr="00DE5F98">
        <w:rPr>
          <w:b/>
          <w:sz w:val="28"/>
          <w:szCs w:val="28"/>
        </w:rPr>
        <w:t>проверки достоверности и полноты сведений, представл</w:t>
      </w:r>
      <w:r>
        <w:rPr>
          <w:b/>
          <w:sz w:val="28"/>
          <w:szCs w:val="28"/>
        </w:rPr>
        <w:t>енных</w:t>
      </w:r>
      <w:r w:rsidRPr="00DE5F98">
        <w:rPr>
          <w:b/>
          <w:sz w:val="28"/>
          <w:szCs w:val="28"/>
        </w:rPr>
        <w:t xml:space="preserve"> лицами, поступающими на должность руководителя муниципального учреждения, </w:t>
      </w:r>
      <w:r>
        <w:rPr>
          <w:b/>
          <w:sz w:val="28"/>
          <w:szCs w:val="28"/>
        </w:rPr>
        <w:t>рук</w:t>
      </w:r>
      <w:r w:rsidRPr="00DE5F98">
        <w:rPr>
          <w:b/>
          <w:sz w:val="28"/>
          <w:szCs w:val="28"/>
        </w:rPr>
        <w:t>оводителями муници</w:t>
      </w:r>
      <w:r>
        <w:rPr>
          <w:b/>
          <w:sz w:val="28"/>
          <w:szCs w:val="28"/>
        </w:rPr>
        <w:t>пальных учреждений</w:t>
      </w:r>
    </w:p>
    <w:p w:rsidR="001E124A" w:rsidRDefault="001E124A" w:rsidP="001E124A">
      <w:pPr>
        <w:jc w:val="center"/>
        <w:rPr>
          <w:sz w:val="28"/>
          <w:szCs w:val="28"/>
        </w:rPr>
      </w:pPr>
    </w:p>
    <w:p w:rsidR="001E124A" w:rsidRDefault="001E124A" w:rsidP="001E124A">
      <w:pPr>
        <w:spacing w:before="120"/>
        <w:ind w:firstLine="709"/>
        <w:jc w:val="both"/>
        <w:rPr>
          <w:sz w:val="28"/>
          <w:szCs w:val="28"/>
        </w:rPr>
      </w:pPr>
      <w:r w:rsidRPr="0077191F">
        <w:rPr>
          <w:sz w:val="28"/>
          <w:szCs w:val="28"/>
        </w:rPr>
        <w:t xml:space="preserve">1. </w:t>
      </w:r>
      <w:proofErr w:type="gramStart"/>
      <w:r w:rsidRPr="0077191F">
        <w:rPr>
          <w:sz w:val="28"/>
          <w:szCs w:val="28"/>
        </w:rPr>
        <w:t xml:space="preserve">Настоящим нормативным правовым актом определяется порядок осуществления проверки достоверности и полноты сведений о доходах, об имуществе и обязательствах имущественного характера (далее – Порядок), представленных в соответствии с постановлением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от      </w:t>
      </w:r>
      <w:r w:rsidRPr="0077191F">
        <w:rPr>
          <w:sz w:val="28"/>
          <w:szCs w:val="28"/>
        </w:rPr>
        <w:t>2026 №  «</w:t>
      </w:r>
      <w:r w:rsidRPr="0077191F">
        <w:rPr>
          <w:bCs/>
          <w:sz w:val="28"/>
          <w:szCs w:val="28"/>
        </w:rPr>
        <w:t>Об утверждении Порядка представления лицом, поступающим на должность руководителя муниципального учреждения, руководителем муниципального учреждения сведений о доходах, об имуществе и обязательствах имущественного характера, предусмотренных Федеральным законом от</w:t>
      </w:r>
      <w:proofErr w:type="gramEnd"/>
      <w:r w:rsidRPr="0077191F">
        <w:rPr>
          <w:bCs/>
          <w:sz w:val="28"/>
          <w:szCs w:val="28"/>
        </w:rPr>
        <w:t xml:space="preserve"> 25 декабря 2008 года № 273-ФЗ «О противодействии коррупции»</w:t>
      </w:r>
      <w:r>
        <w:rPr>
          <w:bCs/>
          <w:sz w:val="28"/>
          <w:szCs w:val="28"/>
        </w:rPr>
        <w:t>:</w:t>
      </w:r>
    </w:p>
    <w:p w:rsidR="001E124A" w:rsidRPr="00444E2E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лицами, поступающими на должность руководителя муниципального учреждения;</w:t>
      </w:r>
    </w:p>
    <w:p w:rsidR="001E124A" w:rsidRPr="00444E2E" w:rsidRDefault="001E124A" w:rsidP="001E124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191F">
        <w:rPr>
          <w:sz w:val="28"/>
          <w:szCs w:val="28"/>
        </w:rPr>
        <w:t xml:space="preserve">б) руководителями муниципальных учреждений </w:t>
      </w:r>
      <w:r w:rsidRPr="0077191F">
        <w:rPr>
          <w:bCs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1" w:history="1">
        <w:r w:rsidRPr="0077191F">
          <w:rPr>
            <w:bCs/>
            <w:sz w:val="28"/>
            <w:szCs w:val="28"/>
          </w:rPr>
          <w:t>законом</w:t>
        </w:r>
      </w:hyperlink>
      <w:r w:rsidRPr="0077191F">
        <w:rPr>
          <w:bCs/>
          <w:sz w:val="28"/>
          <w:szCs w:val="28"/>
        </w:rPr>
        <w:t xml:space="preserve"> от 3 декабря 2012 года </w:t>
      </w:r>
      <w:r>
        <w:rPr>
          <w:bCs/>
          <w:sz w:val="28"/>
          <w:szCs w:val="28"/>
        </w:rPr>
        <w:t>№</w:t>
      </w:r>
      <w:r w:rsidRPr="0077191F">
        <w:rPr>
          <w:bCs/>
          <w:sz w:val="28"/>
          <w:szCs w:val="28"/>
        </w:rPr>
        <w:t xml:space="preserve"> 230-ФЗ </w:t>
      </w:r>
      <w:r>
        <w:rPr>
          <w:bCs/>
          <w:sz w:val="28"/>
          <w:szCs w:val="28"/>
        </w:rPr>
        <w:t>«</w:t>
      </w:r>
      <w:r w:rsidRPr="0077191F">
        <w:rPr>
          <w:bCs/>
          <w:sz w:val="28"/>
          <w:szCs w:val="28"/>
        </w:rPr>
        <w:t xml:space="preserve">О </w:t>
      </w:r>
      <w:proofErr w:type="gramStart"/>
      <w:r w:rsidRPr="0077191F">
        <w:rPr>
          <w:bCs/>
          <w:sz w:val="28"/>
          <w:szCs w:val="28"/>
        </w:rPr>
        <w:t>контроле за</w:t>
      </w:r>
      <w:proofErr w:type="gramEnd"/>
      <w:r w:rsidRPr="0077191F">
        <w:rPr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>
        <w:rPr>
          <w:bCs/>
          <w:sz w:val="28"/>
          <w:szCs w:val="28"/>
        </w:rPr>
        <w:t>».</w:t>
      </w:r>
    </w:p>
    <w:p w:rsidR="001E124A" w:rsidRPr="00444E2E" w:rsidRDefault="001E124A" w:rsidP="001E124A">
      <w:pPr>
        <w:ind w:firstLine="708"/>
        <w:jc w:val="both"/>
        <w:rPr>
          <w:sz w:val="28"/>
          <w:szCs w:val="28"/>
        </w:rPr>
      </w:pPr>
      <w:r w:rsidRPr="00444E2E">
        <w:rPr>
          <w:sz w:val="28"/>
          <w:szCs w:val="28"/>
        </w:rPr>
        <w:t xml:space="preserve">2. Проверка осуществляется по решению </w:t>
      </w: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Окуловского</w:t>
      </w:r>
      <w:proofErr w:type="spellEnd"/>
      <w:r w:rsidRPr="00444E2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444E2E">
        <w:rPr>
          <w:sz w:val="28"/>
          <w:szCs w:val="28"/>
        </w:rPr>
        <w:t xml:space="preserve">, либо уполномоченного им лица и оформляется </w:t>
      </w:r>
      <w:r>
        <w:rPr>
          <w:sz w:val="28"/>
          <w:szCs w:val="28"/>
        </w:rPr>
        <w:t>распоряжением</w:t>
      </w:r>
      <w:r w:rsidRPr="00444E2E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 w:rsidRPr="00444E2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444E2E">
        <w:rPr>
          <w:sz w:val="28"/>
          <w:szCs w:val="28"/>
        </w:rPr>
        <w:t>.</w:t>
      </w:r>
    </w:p>
    <w:p w:rsidR="001E124A" w:rsidRPr="00444E2E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E2E">
        <w:rPr>
          <w:sz w:val="28"/>
          <w:szCs w:val="28"/>
        </w:rPr>
        <w:t>Решение принимается отдельно в отношении каждого лица, поступающего на должность руководителя муниципального учреждения, и руководителя муниципального учреждения не позднее 3 рабочих дней со дня возникновения оснований для осуществления проверки, определенных пунктом 4 настоящего Порядка.</w:t>
      </w:r>
    </w:p>
    <w:p w:rsidR="001E124A" w:rsidRDefault="001E124A" w:rsidP="001E124A">
      <w:pPr>
        <w:ind w:firstLine="709"/>
        <w:jc w:val="both"/>
        <w:rPr>
          <w:sz w:val="28"/>
          <w:szCs w:val="28"/>
        </w:rPr>
      </w:pPr>
      <w:r w:rsidRPr="00444E2E">
        <w:rPr>
          <w:sz w:val="28"/>
          <w:szCs w:val="28"/>
        </w:rPr>
        <w:t xml:space="preserve">3. </w:t>
      </w:r>
      <w:r>
        <w:rPr>
          <w:sz w:val="28"/>
          <w:szCs w:val="28"/>
        </w:rPr>
        <w:t>Сектор муниципальной службы комитета муниципальной службы и информатизации</w:t>
      </w:r>
      <w:r w:rsidRPr="00444E2E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(далее – сектор муниципальной службы) по решению Главы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округа, либо уполномоченного им лица осуществляет проверку: </w:t>
      </w:r>
    </w:p>
    <w:p w:rsidR="001E124A" w:rsidRDefault="001E124A" w:rsidP="001E124A">
      <w:pPr>
        <w:ind w:firstLine="709"/>
        <w:jc w:val="both"/>
        <w:rPr>
          <w:sz w:val="28"/>
          <w:szCs w:val="28"/>
        </w:rPr>
      </w:pPr>
      <w:r w:rsidRPr="009B7D25">
        <w:rPr>
          <w:sz w:val="28"/>
          <w:szCs w:val="28"/>
        </w:rPr>
        <w:t>а) достоверности и полноты сведений о доходах, об имуществе и обя</w:t>
      </w:r>
      <w:r>
        <w:rPr>
          <w:sz w:val="28"/>
          <w:szCs w:val="28"/>
        </w:rPr>
        <w:t>з</w:t>
      </w:r>
      <w:r w:rsidRPr="009B7D25">
        <w:rPr>
          <w:sz w:val="28"/>
          <w:szCs w:val="28"/>
        </w:rPr>
        <w:t>ательствах имущественного характера, представл</w:t>
      </w:r>
      <w:r>
        <w:rPr>
          <w:sz w:val="28"/>
          <w:szCs w:val="28"/>
        </w:rPr>
        <w:t>енных</w:t>
      </w:r>
      <w:r w:rsidRPr="009B7D25">
        <w:rPr>
          <w:sz w:val="28"/>
          <w:szCs w:val="28"/>
        </w:rPr>
        <w:t xml:space="preserve"> </w:t>
      </w:r>
      <w:r>
        <w:rPr>
          <w:sz w:val="28"/>
          <w:szCs w:val="28"/>
        </w:rPr>
        <w:t>лицами при поступлении на должность руководителя муниципального учреждения;</w:t>
      </w:r>
    </w:p>
    <w:p w:rsidR="001E124A" w:rsidRDefault="001E124A" w:rsidP="001E124A">
      <w:pPr>
        <w:ind w:firstLine="708"/>
        <w:jc w:val="both"/>
        <w:rPr>
          <w:sz w:val="28"/>
          <w:szCs w:val="28"/>
        </w:rPr>
      </w:pPr>
      <w:proofErr w:type="gramStart"/>
      <w:r w:rsidRPr="009B7D25">
        <w:rPr>
          <w:sz w:val="28"/>
          <w:szCs w:val="28"/>
        </w:rPr>
        <w:t>б) достоверности и полноты сведений о доходах, об имуществе и обя</w:t>
      </w:r>
      <w:r>
        <w:rPr>
          <w:sz w:val="28"/>
          <w:szCs w:val="28"/>
        </w:rPr>
        <w:t>з</w:t>
      </w:r>
      <w:r w:rsidRPr="009B7D25">
        <w:rPr>
          <w:sz w:val="28"/>
          <w:szCs w:val="28"/>
        </w:rPr>
        <w:t>ательствах имущественного характера, представл</w:t>
      </w:r>
      <w:r>
        <w:rPr>
          <w:sz w:val="28"/>
          <w:szCs w:val="28"/>
        </w:rPr>
        <w:t>енных</w:t>
      </w:r>
      <w:r w:rsidRPr="009B7D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руководителями </w:t>
      </w:r>
      <w:r>
        <w:rPr>
          <w:sz w:val="28"/>
          <w:szCs w:val="28"/>
        </w:rPr>
        <w:lastRenderedPageBreak/>
        <w:t xml:space="preserve">муниципальных учреждений, </w:t>
      </w:r>
      <w:r w:rsidRPr="0077191F">
        <w:rPr>
          <w:bCs/>
          <w:sz w:val="28"/>
          <w:szCs w:val="28"/>
        </w:rPr>
        <w:t xml:space="preserve">в случае возникновения оснований для представления сведений о расходах в соответствии с Федеральным </w:t>
      </w:r>
      <w:hyperlink r:id="rId12" w:history="1">
        <w:r w:rsidRPr="0077191F">
          <w:rPr>
            <w:bCs/>
            <w:sz w:val="28"/>
            <w:szCs w:val="28"/>
          </w:rPr>
          <w:t>законом</w:t>
        </w:r>
      </w:hyperlink>
      <w:r w:rsidRPr="0077191F">
        <w:rPr>
          <w:bCs/>
          <w:sz w:val="28"/>
          <w:szCs w:val="28"/>
        </w:rPr>
        <w:t xml:space="preserve"> от 3 декабря 2012 года </w:t>
      </w:r>
      <w:r>
        <w:rPr>
          <w:bCs/>
          <w:sz w:val="28"/>
          <w:szCs w:val="28"/>
        </w:rPr>
        <w:t>№</w:t>
      </w:r>
      <w:r w:rsidRPr="0077191F">
        <w:rPr>
          <w:bCs/>
          <w:sz w:val="28"/>
          <w:szCs w:val="28"/>
        </w:rPr>
        <w:t xml:space="preserve"> 230-ФЗ </w:t>
      </w:r>
      <w:r>
        <w:rPr>
          <w:bCs/>
          <w:sz w:val="28"/>
          <w:szCs w:val="28"/>
        </w:rPr>
        <w:t>«</w:t>
      </w:r>
      <w:r w:rsidRPr="0077191F">
        <w:rPr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1E124A" w:rsidRPr="00444E2E" w:rsidRDefault="001E124A" w:rsidP="001E124A">
      <w:pPr>
        <w:ind w:firstLine="708"/>
        <w:jc w:val="both"/>
        <w:rPr>
          <w:sz w:val="28"/>
          <w:szCs w:val="28"/>
        </w:rPr>
      </w:pPr>
      <w:r w:rsidRPr="00444E2E">
        <w:rPr>
          <w:sz w:val="28"/>
          <w:szCs w:val="28"/>
        </w:rPr>
        <w:t>4. Основанием для осуществления проверки является достаточная информация, представленная в письменном виде в адрес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444E2E">
        <w:rPr>
          <w:sz w:val="28"/>
          <w:szCs w:val="28"/>
        </w:rPr>
        <w:t xml:space="preserve"> в установленном порядке: </w:t>
      </w:r>
    </w:p>
    <w:p w:rsidR="001E124A" w:rsidRPr="00444E2E" w:rsidRDefault="001E124A" w:rsidP="001E124A">
      <w:pPr>
        <w:ind w:firstLine="708"/>
        <w:jc w:val="both"/>
        <w:rPr>
          <w:sz w:val="28"/>
          <w:szCs w:val="28"/>
        </w:rPr>
      </w:pPr>
      <w:r w:rsidRPr="00444E2E">
        <w:rPr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1E124A" w:rsidRDefault="00D535A1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E124A" w:rsidRPr="00444E2E">
        <w:rPr>
          <w:sz w:val="28"/>
          <w:szCs w:val="28"/>
        </w:rPr>
        <w:t>) постоянно действующими руководящими органами региональных отделений политических партий и зарегистрированных в соответствии с законом иных общероссийских и областных общественных объединений</w:t>
      </w:r>
      <w:r w:rsidR="001E124A" w:rsidRPr="009B7D25">
        <w:rPr>
          <w:sz w:val="28"/>
          <w:szCs w:val="28"/>
        </w:rPr>
        <w:t>, не являющихся по</w:t>
      </w:r>
      <w:r w:rsidR="001E124A">
        <w:rPr>
          <w:sz w:val="28"/>
          <w:szCs w:val="28"/>
        </w:rPr>
        <w:t>литическими партиями;</w:t>
      </w:r>
    </w:p>
    <w:p w:rsidR="001E124A" w:rsidRDefault="00D535A1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E124A">
        <w:rPr>
          <w:sz w:val="28"/>
          <w:szCs w:val="28"/>
        </w:rPr>
        <w:t>) Общественной палатой Российской Федерации и Общественной палатой Новгородской области;</w:t>
      </w:r>
    </w:p>
    <w:p w:rsidR="001E124A" w:rsidRDefault="00D535A1" w:rsidP="001E124A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rFonts w:cs="Calibri"/>
          <w:sz w:val="28"/>
          <w:szCs w:val="28"/>
        </w:rPr>
        <w:t>г</w:t>
      </w:r>
      <w:r w:rsidR="001E124A" w:rsidRPr="001978A1">
        <w:rPr>
          <w:rFonts w:cs="Calibri"/>
          <w:sz w:val="28"/>
          <w:szCs w:val="28"/>
        </w:rPr>
        <w:t xml:space="preserve">) </w:t>
      </w:r>
      <w:r w:rsidR="001E124A">
        <w:rPr>
          <w:sz w:val="28"/>
          <w:szCs w:val="28"/>
        </w:rPr>
        <w:t xml:space="preserve">общероссийскими и региональными организациями, учреждениями, предприятиями либо гражданами, объединениями граждан, осуществляющими производство и выпуск средств массовой информации в соответствии с </w:t>
      </w:r>
      <w:hyperlink r:id="rId13" w:history="1">
        <w:r w:rsidR="001E124A" w:rsidRPr="00494435">
          <w:rPr>
            <w:sz w:val="28"/>
            <w:szCs w:val="28"/>
          </w:rPr>
          <w:t>Законом</w:t>
        </w:r>
      </w:hyperlink>
      <w:r w:rsidR="001E124A" w:rsidRPr="00494435">
        <w:rPr>
          <w:sz w:val="28"/>
          <w:szCs w:val="28"/>
        </w:rPr>
        <w:t xml:space="preserve"> Российской Федерации от 27 декабря 1991 года </w:t>
      </w:r>
      <w:r w:rsidR="001E124A">
        <w:rPr>
          <w:sz w:val="28"/>
          <w:szCs w:val="28"/>
        </w:rPr>
        <w:t>№ 2124-1 «</w:t>
      </w:r>
      <w:r w:rsidR="001E124A" w:rsidRPr="00494435">
        <w:rPr>
          <w:sz w:val="28"/>
          <w:szCs w:val="28"/>
        </w:rPr>
        <w:t>О средствах массовой информации</w:t>
      </w:r>
      <w:r w:rsidR="001E124A">
        <w:rPr>
          <w:sz w:val="28"/>
          <w:szCs w:val="28"/>
        </w:rPr>
        <w:t>»</w:t>
      </w:r>
      <w:r w:rsidR="001E124A" w:rsidRPr="00494435">
        <w:rPr>
          <w:sz w:val="28"/>
          <w:szCs w:val="28"/>
        </w:rPr>
        <w:t xml:space="preserve"> </w:t>
      </w:r>
      <w:r w:rsidR="001E124A" w:rsidRPr="001978A1">
        <w:rPr>
          <w:sz w:val="28"/>
          <w:szCs w:val="28"/>
        </w:rPr>
        <w:t>(далее – средства массовой информации)</w:t>
      </w:r>
      <w:r w:rsidR="001E124A">
        <w:rPr>
          <w:sz w:val="28"/>
          <w:szCs w:val="28"/>
        </w:rPr>
        <w:t>;</w:t>
      </w:r>
      <w:r w:rsidR="001E124A" w:rsidRPr="0007741A">
        <w:rPr>
          <w:i/>
        </w:rPr>
        <w:t xml:space="preserve"> </w:t>
      </w:r>
    </w:p>
    <w:p w:rsidR="001E124A" w:rsidRPr="009B7D25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B7D25">
        <w:rPr>
          <w:sz w:val="28"/>
          <w:szCs w:val="28"/>
        </w:rPr>
        <w:t xml:space="preserve">. Информация анонимного характера не может служить основанием для </w:t>
      </w:r>
      <w:r>
        <w:rPr>
          <w:sz w:val="28"/>
          <w:szCs w:val="28"/>
        </w:rPr>
        <w:t xml:space="preserve">проведения </w:t>
      </w:r>
      <w:r w:rsidRPr="009B7D25">
        <w:rPr>
          <w:sz w:val="28"/>
          <w:szCs w:val="28"/>
        </w:rPr>
        <w:t>проверки.</w:t>
      </w:r>
    </w:p>
    <w:p w:rsidR="001E124A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B7D25">
        <w:rPr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</w:t>
      </w:r>
      <w:r>
        <w:rPr>
          <w:sz w:val="28"/>
          <w:szCs w:val="28"/>
        </w:rPr>
        <w:t xml:space="preserve">              </w:t>
      </w:r>
      <w:r w:rsidRPr="009B7D25">
        <w:rPr>
          <w:sz w:val="28"/>
          <w:szCs w:val="28"/>
        </w:rPr>
        <w:t>90 дней лиц</w:t>
      </w:r>
      <w:r>
        <w:rPr>
          <w:sz w:val="28"/>
          <w:szCs w:val="28"/>
        </w:rPr>
        <w:t>ом</w:t>
      </w:r>
      <w:r w:rsidRPr="009B7D25">
        <w:rPr>
          <w:sz w:val="28"/>
          <w:szCs w:val="28"/>
        </w:rPr>
        <w:t>, пр</w:t>
      </w:r>
      <w:r>
        <w:rPr>
          <w:sz w:val="28"/>
          <w:szCs w:val="28"/>
        </w:rPr>
        <w:t>инявшим</w:t>
      </w:r>
      <w:r w:rsidRPr="009B7D25">
        <w:rPr>
          <w:sz w:val="28"/>
          <w:szCs w:val="28"/>
        </w:rPr>
        <w:t xml:space="preserve"> решение о ее проведении.</w:t>
      </w:r>
    </w:p>
    <w:p w:rsidR="001E124A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B7D25">
        <w:rPr>
          <w:sz w:val="28"/>
          <w:szCs w:val="28"/>
        </w:rPr>
        <w:t xml:space="preserve">. При осуществлении проверки </w:t>
      </w:r>
      <w:r w:rsidR="00D535A1">
        <w:rPr>
          <w:rFonts w:cs="Calibri"/>
          <w:sz w:val="28"/>
          <w:szCs w:val="28"/>
        </w:rPr>
        <w:t>сектор муниципальной службы</w:t>
      </w:r>
      <w:r>
        <w:rPr>
          <w:rFonts w:cs="Calibri"/>
          <w:sz w:val="28"/>
          <w:szCs w:val="28"/>
        </w:rPr>
        <w:t>, в</w:t>
      </w:r>
      <w:r w:rsidRPr="009B7D25">
        <w:rPr>
          <w:sz w:val="28"/>
          <w:szCs w:val="28"/>
        </w:rPr>
        <w:t>праве:</w:t>
      </w:r>
      <w:r>
        <w:rPr>
          <w:sz w:val="28"/>
          <w:szCs w:val="28"/>
        </w:rPr>
        <w:t xml:space="preserve"> 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проводить беседу с лицом, поступающим на должность руководителя муниципального учреждения, а также руководителем муниципального учреждения;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изучать представленные лицом, поступающим на должность руководителя муниципального учреждения, а также руководителем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от лица, поступающего на должность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1E124A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B7D25">
        <w:rPr>
          <w:sz w:val="28"/>
          <w:szCs w:val="28"/>
        </w:rPr>
        <w:t xml:space="preserve">. </w:t>
      </w:r>
      <w:r w:rsidR="00D535A1">
        <w:rPr>
          <w:sz w:val="28"/>
          <w:szCs w:val="28"/>
        </w:rPr>
        <w:t>Сектор муниципальной службы</w:t>
      </w:r>
      <w:r>
        <w:rPr>
          <w:rFonts w:cs="Calibri"/>
          <w:sz w:val="28"/>
          <w:szCs w:val="28"/>
        </w:rPr>
        <w:t xml:space="preserve"> </w:t>
      </w:r>
      <w:r w:rsidRPr="009B7D25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9B7D25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1E124A" w:rsidRPr="00444E2E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уведомление в письменной форме лица, поступающего на должность руководителя муниципального </w:t>
      </w:r>
      <w:r w:rsidRPr="00444E2E">
        <w:rPr>
          <w:sz w:val="28"/>
          <w:szCs w:val="28"/>
        </w:rPr>
        <w:t>учреждения, или руководителя муниципального учреждения о начале в отношении него проверки и информирование о его правах, предусмотренных настоящим пунктом - в течение двух рабочих дней со дня получения соответствующего решения о проведении проверки;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E2E">
        <w:rPr>
          <w:sz w:val="28"/>
          <w:szCs w:val="28"/>
        </w:rPr>
        <w:t xml:space="preserve">б) проведение в случае письменного обращения лица, поступающего на должность руководителя муниципального учреждения, или руководителя </w:t>
      </w:r>
      <w:r w:rsidRPr="00444E2E">
        <w:rPr>
          <w:sz w:val="28"/>
          <w:szCs w:val="28"/>
        </w:rPr>
        <w:lastRenderedPageBreak/>
        <w:t xml:space="preserve">муниципального учреждений, в адрес </w:t>
      </w:r>
      <w:r>
        <w:rPr>
          <w:sz w:val="28"/>
          <w:szCs w:val="28"/>
        </w:rPr>
        <w:t xml:space="preserve">Главы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444E2E">
        <w:rPr>
          <w:sz w:val="28"/>
          <w:szCs w:val="28"/>
        </w:rPr>
        <w:t>, беседы с ним, в ходе которой он должен быть проинформирован о том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какие сведения, представленные им в соответствии с настоящим Порядком подлежат</w:t>
      </w:r>
      <w:proofErr w:type="gramEnd"/>
      <w:r>
        <w:rPr>
          <w:sz w:val="28"/>
          <w:szCs w:val="28"/>
        </w:rPr>
        <w:t xml:space="preserve"> проверке.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Проведение беседы, указанной в подпункте «б» настоящего пункта осуществляется в течение семи рабочих дней со дня поступления в адрес Главы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письменного обращения лица, поступающего на должность руководителя муниципального учреждения, или руководителя муниципального учреждения, а при наличии уважительной причины - в срок, согласованный с лицом, поступающим на должность руководителя муниципального учреждения, или руководителем муниципального учреждения. </w:t>
      </w:r>
      <w:proofErr w:type="gramEnd"/>
    </w:p>
    <w:p w:rsidR="001E124A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 окончании проверки </w:t>
      </w:r>
      <w:r w:rsidR="00D535A1">
        <w:rPr>
          <w:sz w:val="28"/>
          <w:szCs w:val="28"/>
        </w:rPr>
        <w:t>сектор муниципальной службы</w:t>
      </w:r>
      <w:r>
        <w:rPr>
          <w:sz w:val="28"/>
          <w:szCs w:val="28"/>
        </w:rPr>
        <w:t xml:space="preserve"> обязан ознакомить лицо, поступающее на должность руководителя муниципального учреждения, или руководителя муниципального учреждения</w:t>
      </w:r>
      <w:r w:rsidRPr="009B7D25">
        <w:rPr>
          <w:sz w:val="28"/>
          <w:szCs w:val="28"/>
        </w:rPr>
        <w:t xml:space="preserve"> с результатами проверки</w:t>
      </w:r>
      <w:r>
        <w:rPr>
          <w:sz w:val="28"/>
          <w:szCs w:val="28"/>
        </w:rPr>
        <w:t>,</w:t>
      </w:r>
      <w:r w:rsidRPr="009B7D25">
        <w:rPr>
          <w:sz w:val="28"/>
          <w:szCs w:val="28"/>
        </w:rPr>
        <w:t xml:space="preserve"> с соблюдением </w:t>
      </w:r>
      <w:r>
        <w:rPr>
          <w:sz w:val="28"/>
          <w:szCs w:val="28"/>
        </w:rPr>
        <w:t>законода</w:t>
      </w:r>
      <w:r w:rsidRPr="009B7D25">
        <w:rPr>
          <w:sz w:val="28"/>
          <w:szCs w:val="28"/>
        </w:rPr>
        <w:t>тельства Российской Федерации о государственной тайне.</w:t>
      </w:r>
    </w:p>
    <w:p w:rsidR="001E124A" w:rsidRDefault="001E124A" w:rsidP="001E124A">
      <w:pPr>
        <w:ind w:firstLine="708"/>
        <w:jc w:val="both"/>
        <w:rPr>
          <w:sz w:val="28"/>
          <w:szCs w:val="28"/>
        </w:rPr>
      </w:pPr>
      <w:r w:rsidRPr="009B7D2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9B7D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Лицо, поступающее на должность руководителя муниципального учреждения, или руководитель муниципального учреждения, </w:t>
      </w:r>
      <w:r w:rsidRPr="009B7D25">
        <w:rPr>
          <w:sz w:val="28"/>
          <w:szCs w:val="28"/>
        </w:rPr>
        <w:t>вправе:</w:t>
      </w:r>
    </w:p>
    <w:p w:rsidR="001E124A" w:rsidRPr="009B7D25" w:rsidRDefault="001E124A" w:rsidP="001E124A">
      <w:pPr>
        <w:ind w:firstLine="708"/>
        <w:jc w:val="both"/>
        <w:rPr>
          <w:sz w:val="28"/>
          <w:szCs w:val="28"/>
        </w:rPr>
      </w:pPr>
      <w:r w:rsidRPr="009B7D25">
        <w:rPr>
          <w:sz w:val="28"/>
          <w:szCs w:val="28"/>
        </w:rPr>
        <w:t>а) дава</w:t>
      </w:r>
      <w:r>
        <w:rPr>
          <w:sz w:val="28"/>
          <w:szCs w:val="28"/>
        </w:rPr>
        <w:t>ть пояснения в письменной форме</w:t>
      </w:r>
      <w:r w:rsidRPr="009B7D25">
        <w:rPr>
          <w:sz w:val="28"/>
          <w:szCs w:val="28"/>
        </w:rPr>
        <w:t xml:space="preserve"> в ходе проверки</w:t>
      </w:r>
      <w:r>
        <w:rPr>
          <w:sz w:val="28"/>
          <w:szCs w:val="28"/>
        </w:rPr>
        <w:t xml:space="preserve">, а также </w:t>
      </w:r>
      <w:r w:rsidRPr="009B7D25">
        <w:rPr>
          <w:sz w:val="28"/>
          <w:szCs w:val="28"/>
        </w:rPr>
        <w:t>по результатам проверки;</w:t>
      </w:r>
      <w:r>
        <w:rPr>
          <w:sz w:val="28"/>
          <w:szCs w:val="28"/>
        </w:rPr>
        <w:t xml:space="preserve"> </w:t>
      </w:r>
    </w:p>
    <w:p w:rsidR="001E124A" w:rsidRPr="009B7D25" w:rsidRDefault="001E124A" w:rsidP="001E124A">
      <w:pPr>
        <w:ind w:firstLine="708"/>
        <w:jc w:val="both"/>
        <w:rPr>
          <w:sz w:val="28"/>
          <w:szCs w:val="28"/>
        </w:rPr>
      </w:pPr>
      <w:r w:rsidRPr="009B7D25">
        <w:rPr>
          <w:sz w:val="28"/>
          <w:szCs w:val="28"/>
        </w:rPr>
        <w:t>б) представлять дополнительные материалы и давать по ним пояснения в письменной форме;</w:t>
      </w:r>
    </w:p>
    <w:p w:rsidR="001E124A" w:rsidRPr="008D6B65" w:rsidRDefault="001E124A" w:rsidP="001E124A">
      <w:pPr>
        <w:ind w:firstLine="708"/>
        <w:jc w:val="both"/>
        <w:rPr>
          <w:i/>
          <w:sz w:val="20"/>
          <w:szCs w:val="20"/>
        </w:rPr>
      </w:pPr>
      <w:r w:rsidRPr="009B7D25">
        <w:rPr>
          <w:sz w:val="28"/>
          <w:szCs w:val="28"/>
        </w:rPr>
        <w:t xml:space="preserve">в) обращаться </w:t>
      </w:r>
      <w:r>
        <w:rPr>
          <w:sz w:val="28"/>
          <w:szCs w:val="28"/>
        </w:rPr>
        <w:t xml:space="preserve">к Главе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или уполномоченному им лицу </w:t>
      </w:r>
      <w:r w:rsidRPr="009B7D25">
        <w:rPr>
          <w:sz w:val="28"/>
          <w:szCs w:val="28"/>
        </w:rPr>
        <w:t>с подлежащим удовлетворению хода</w:t>
      </w:r>
      <w:r>
        <w:rPr>
          <w:sz w:val="28"/>
          <w:szCs w:val="28"/>
        </w:rPr>
        <w:t>т</w:t>
      </w:r>
      <w:r w:rsidRPr="009B7D25">
        <w:rPr>
          <w:sz w:val="28"/>
          <w:szCs w:val="28"/>
        </w:rPr>
        <w:t xml:space="preserve">айством о проведении с ним беседы по вопросам, указанным в подпункте </w:t>
      </w:r>
      <w:r>
        <w:rPr>
          <w:sz w:val="28"/>
          <w:szCs w:val="28"/>
        </w:rPr>
        <w:t>«</w:t>
      </w:r>
      <w:r w:rsidRPr="009B7D25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9B7D25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8</w:t>
      </w:r>
      <w:r w:rsidRPr="009B7D25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Порядка.</w:t>
      </w:r>
    </w:p>
    <w:p w:rsidR="001E124A" w:rsidRDefault="001E124A" w:rsidP="001E12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B7D2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9B7D25">
        <w:rPr>
          <w:sz w:val="28"/>
          <w:szCs w:val="28"/>
        </w:rPr>
        <w:t>. Пояснения</w:t>
      </w:r>
      <w:r>
        <w:rPr>
          <w:sz w:val="28"/>
          <w:szCs w:val="28"/>
        </w:rPr>
        <w:t xml:space="preserve"> и дополнительные материалы</w:t>
      </w:r>
      <w:r w:rsidRPr="009B7D25">
        <w:rPr>
          <w:sz w:val="28"/>
          <w:szCs w:val="28"/>
        </w:rPr>
        <w:t>, указанные в пункте 1</w:t>
      </w:r>
      <w:r>
        <w:rPr>
          <w:sz w:val="28"/>
          <w:szCs w:val="28"/>
        </w:rPr>
        <w:t>0</w:t>
      </w:r>
      <w:r w:rsidRPr="009B7D25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Pr="009B7D25">
        <w:rPr>
          <w:sz w:val="28"/>
          <w:szCs w:val="28"/>
        </w:rPr>
        <w:t>, при</w:t>
      </w:r>
      <w:r>
        <w:rPr>
          <w:sz w:val="28"/>
          <w:szCs w:val="28"/>
        </w:rPr>
        <w:t>о</w:t>
      </w:r>
      <w:r w:rsidRPr="009B7D25">
        <w:rPr>
          <w:sz w:val="28"/>
          <w:szCs w:val="28"/>
        </w:rPr>
        <w:t>бщаются к материалам проверки.</w:t>
      </w:r>
    </w:p>
    <w:p w:rsidR="001E124A" w:rsidRDefault="001E124A" w:rsidP="001E124A">
      <w:pPr>
        <w:ind w:firstLine="708"/>
        <w:jc w:val="both"/>
        <w:rPr>
          <w:rFonts w:cs="Calibri"/>
          <w:sz w:val="28"/>
          <w:szCs w:val="28"/>
        </w:rPr>
      </w:pPr>
      <w:r w:rsidRPr="009B7D2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9B7D2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проверки Главе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округа, принявшему решение о проведении проверки, или уполномоченному им лицу не позднее 2 рабочих дней с момента ее завершения представляется письменный доклад. </w:t>
      </w:r>
      <w:r>
        <w:rPr>
          <w:rFonts w:cs="Calibri"/>
          <w:sz w:val="28"/>
          <w:szCs w:val="28"/>
        </w:rPr>
        <w:t>При этом в докладе должно содержаться одно из следующих предложений: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а) о назначении лица, поступающего на должность руководителя муниципального учреждения, на должность руководителя;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б) об отказе лицу, поступающему на должность руководителя муниципального учреждения, в назначении на должность руководителя;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в) об отсутствии оснований для применения к руководителю муниципального учреждения мер дисциплинарной ответственности;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г) о применении к руководителю муниципального учреждения мер дисциплинарной ответственности.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 случае увольнения руководителя муниципального учреждения, в отношении которого было принято решение об осуществлении проверки достоверности и </w:t>
      </w:r>
      <w:proofErr w:type="gramStart"/>
      <w:r>
        <w:rPr>
          <w:sz w:val="28"/>
          <w:szCs w:val="28"/>
        </w:rPr>
        <w:t>полноты</w:t>
      </w:r>
      <w:proofErr w:type="gramEnd"/>
      <w:r>
        <w:rPr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после завершения </w:t>
      </w:r>
      <w:r>
        <w:rPr>
          <w:sz w:val="28"/>
          <w:szCs w:val="28"/>
        </w:rPr>
        <w:lastRenderedPageBreak/>
        <w:t xml:space="preserve">такой проверки и до принятия решения о применении к нему взыскания за совершенное коррупционное правонарушение Главе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округа, принявшему решение о проведении проверки, или уполномоченному им лицу, на следующий рабочий день после увольнения руководителя муниципального учреждения </w:t>
      </w:r>
      <w:r w:rsidR="00D535A1">
        <w:rPr>
          <w:sz w:val="28"/>
          <w:szCs w:val="28"/>
        </w:rPr>
        <w:t>сектором муниципальной службы</w:t>
      </w:r>
      <w:r>
        <w:rPr>
          <w:sz w:val="28"/>
          <w:szCs w:val="28"/>
        </w:rPr>
        <w:t xml:space="preserve"> представляется доклад о невозможности привлечения руководителя муниципального учреждения к ответственности за совершение коррупционного правонарушения.</w:t>
      </w:r>
    </w:p>
    <w:p w:rsidR="001E124A" w:rsidRPr="00143883" w:rsidRDefault="001E124A" w:rsidP="001E124A">
      <w:pPr>
        <w:ind w:firstLine="709"/>
        <w:jc w:val="both"/>
        <w:rPr>
          <w:sz w:val="28"/>
          <w:szCs w:val="28"/>
        </w:rPr>
      </w:pPr>
      <w:r w:rsidRPr="0014388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случае увольнения руководителя муниципального учреждения, </w:t>
      </w:r>
      <w:r w:rsidRPr="00143883">
        <w:rPr>
          <w:sz w:val="28"/>
          <w:szCs w:val="28"/>
        </w:rPr>
        <w:t xml:space="preserve">в отношении которого было принято решение об осуществлении проверки достоверности и </w:t>
      </w:r>
      <w:proofErr w:type="gramStart"/>
      <w:r w:rsidRPr="00143883">
        <w:rPr>
          <w:sz w:val="28"/>
          <w:szCs w:val="28"/>
        </w:rPr>
        <w:t>полноты</w:t>
      </w:r>
      <w:proofErr w:type="gramEnd"/>
      <w:r w:rsidRPr="00143883">
        <w:rPr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в ходе осуществления такой проверки </w:t>
      </w:r>
      <w:r>
        <w:rPr>
          <w:sz w:val="28"/>
          <w:szCs w:val="28"/>
        </w:rPr>
        <w:t xml:space="preserve">Главе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143883">
        <w:rPr>
          <w:sz w:val="28"/>
          <w:szCs w:val="28"/>
        </w:rPr>
        <w:t>, принявшему решение об осуществлении такой проверки,</w:t>
      </w:r>
      <w:r>
        <w:rPr>
          <w:sz w:val="28"/>
          <w:szCs w:val="28"/>
        </w:rPr>
        <w:t xml:space="preserve"> или уполномоченному им лицу, на следующий рабочий день после увольнения руководителя муниципального учреждения </w:t>
      </w:r>
      <w:r w:rsidR="00D535A1">
        <w:rPr>
          <w:sz w:val="28"/>
          <w:szCs w:val="28"/>
        </w:rPr>
        <w:t>сектором муниципальной службы</w:t>
      </w:r>
      <w:r w:rsidRPr="00143883">
        <w:rPr>
          <w:sz w:val="28"/>
          <w:szCs w:val="28"/>
        </w:rPr>
        <w:t xml:space="preserve"> представляется доклад о невозможности завершения такой проверки в отношении </w:t>
      </w:r>
      <w:r>
        <w:rPr>
          <w:sz w:val="28"/>
          <w:szCs w:val="28"/>
        </w:rPr>
        <w:t>руководителя муниципального учреждения</w:t>
      </w:r>
      <w:r w:rsidRPr="00143883">
        <w:rPr>
          <w:sz w:val="28"/>
          <w:szCs w:val="28"/>
        </w:rPr>
        <w:t>.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143883">
        <w:rPr>
          <w:sz w:val="28"/>
          <w:szCs w:val="28"/>
        </w:rPr>
        <w:t>В случаях,</w:t>
      </w:r>
      <w:r>
        <w:rPr>
          <w:sz w:val="28"/>
          <w:szCs w:val="28"/>
        </w:rPr>
        <w:t xml:space="preserve"> предусмотренных</w:t>
      </w:r>
      <w:r w:rsidRPr="0014388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настоящим пунктом</w:t>
      </w:r>
      <w:r w:rsidRPr="00143883">
        <w:rPr>
          <w:sz w:val="28"/>
          <w:szCs w:val="28"/>
        </w:rPr>
        <w:t xml:space="preserve">, материалы, полученные соответственно после завершения проверки и в ходе ее осуществления в трехдневный срок после увольнения </w:t>
      </w:r>
      <w:r>
        <w:rPr>
          <w:sz w:val="28"/>
          <w:szCs w:val="28"/>
        </w:rPr>
        <w:t>руководителя муниципального учреждения</w:t>
      </w:r>
      <w:r w:rsidRPr="00143883">
        <w:rPr>
          <w:sz w:val="28"/>
          <w:szCs w:val="28"/>
        </w:rPr>
        <w:t xml:space="preserve"> направляются </w:t>
      </w:r>
      <w:r>
        <w:rPr>
          <w:sz w:val="28"/>
          <w:szCs w:val="28"/>
        </w:rPr>
        <w:t xml:space="preserve">Главой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143883">
        <w:rPr>
          <w:sz w:val="28"/>
          <w:szCs w:val="28"/>
        </w:rPr>
        <w:t>, принявшим решение об осуществлении такой проверки,</w:t>
      </w:r>
      <w:r>
        <w:rPr>
          <w:sz w:val="28"/>
          <w:szCs w:val="28"/>
        </w:rPr>
        <w:t xml:space="preserve"> или уполномоченным им лицом</w:t>
      </w:r>
      <w:r w:rsidRPr="00143883">
        <w:rPr>
          <w:sz w:val="28"/>
          <w:szCs w:val="28"/>
        </w:rPr>
        <w:t xml:space="preserve"> в органы прокуратуры Российской Федерации.</w:t>
      </w:r>
    </w:p>
    <w:p w:rsidR="001E124A" w:rsidRDefault="001E124A" w:rsidP="001E12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Pr="009B7D25">
        <w:rPr>
          <w:sz w:val="28"/>
          <w:szCs w:val="28"/>
        </w:rPr>
        <w:t xml:space="preserve">. </w:t>
      </w:r>
      <w:proofErr w:type="gramStart"/>
      <w:r w:rsidRPr="009B7D25">
        <w:rPr>
          <w:sz w:val="28"/>
          <w:szCs w:val="28"/>
        </w:rPr>
        <w:t>Сведения о результатах проверки с письменного согласия лица, при</w:t>
      </w:r>
      <w:r>
        <w:rPr>
          <w:sz w:val="28"/>
          <w:szCs w:val="28"/>
        </w:rPr>
        <w:t>н</w:t>
      </w:r>
      <w:r w:rsidRPr="009B7D25">
        <w:rPr>
          <w:sz w:val="28"/>
          <w:szCs w:val="28"/>
        </w:rPr>
        <w:t xml:space="preserve">явшего решение о ее проведении, предоставляются </w:t>
      </w:r>
      <w:r>
        <w:rPr>
          <w:sz w:val="28"/>
          <w:szCs w:val="28"/>
        </w:rPr>
        <w:t xml:space="preserve">Администрацией </w:t>
      </w:r>
      <w:proofErr w:type="spellStart"/>
      <w:r w:rsidR="00D535A1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 w:rsidRPr="009B7D25">
        <w:rPr>
          <w:sz w:val="28"/>
          <w:szCs w:val="28"/>
        </w:rPr>
        <w:t xml:space="preserve">с одновременным уведомлением об этом </w:t>
      </w:r>
      <w:r>
        <w:rPr>
          <w:rFonts w:cs="Calibri"/>
          <w:sz w:val="28"/>
          <w:szCs w:val="28"/>
        </w:rPr>
        <w:t>лица, поступающего на должность руководителя муниципального учреждения, или руководителя муниципального учреждения</w:t>
      </w:r>
      <w:r w:rsidRPr="009B7D25">
        <w:rPr>
          <w:sz w:val="28"/>
          <w:szCs w:val="28"/>
        </w:rPr>
        <w:t>, в отношении которых проводилась проверка, правоохранительным и налоговым органам, постоянно действующим руководящим органам регио</w:t>
      </w:r>
      <w:r>
        <w:rPr>
          <w:sz w:val="28"/>
          <w:szCs w:val="28"/>
        </w:rPr>
        <w:t>н</w:t>
      </w:r>
      <w:r w:rsidRPr="009B7D25">
        <w:rPr>
          <w:sz w:val="28"/>
          <w:szCs w:val="28"/>
        </w:rPr>
        <w:t>альных отделений политических партий и зарегистрированных в соответствии с законом иных общероссийских и</w:t>
      </w:r>
      <w:proofErr w:type="gramEnd"/>
      <w:r w:rsidRPr="009B7D25">
        <w:rPr>
          <w:sz w:val="28"/>
          <w:szCs w:val="28"/>
        </w:rPr>
        <w:t xml:space="preserve"> областных общественных объединений, не являющихся политическими партиями,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Общественной палате Российской Федерации </w:t>
      </w:r>
      <w:r>
        <w:rPr>
          <w:sz w:val="28"/>
          <w:szCs w:val="28"/>
        </w:rPr>
        <w:t>и Общественной палатой Новгородской области,</w:t>
      </w:r>
      <w:r>
        <w:rPr>
          <w:rFonts w:cs="Calibri"/>
          <w:sz w:val="28"/>
          <w:szCs w:val="28"/>
        </w:rPr>
        <w:t xml:space="preserve"> средствам массовой информации,</w:t>
      </w:r>
      <w:r w:rsidRPr="009B7D25">
        <w:rPr>
          <w:sz w:val="28"/>
          <w:szCs w:val="28"/>
        </w:rPr>
        <w:t xml:space="preserve"> предоставившим информацию, явив</w:t>
      </w:r>
      <w:r>
        <w:rPr>
          <w:sz w:val="28"/>
          <w:szCs w:val="28"/>
        </w:rPr>
        <w:t>ш</w:t>
      </w:r>
      <w:r w:rsidRPr="009B7D25">
        <w:rPr>
          <w:sz w:val="28"/>
          <w:szCs w:val="28"/>
        </w:rPr>
        <w:t>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>
        <w:rPr>
          <w:sz w:val="28"/>
          <w:szCs w:val="28"/>
        </w:rPr>
        <w:t xml:space="preserve">  </w:t>
      </w:r>
    </w:p>
    <w:p w:rsidR="001E124A" w:rsidRPr="009B7D25" w:rsidRDefault="001E124A" w:rsidP="001E1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9B7D25">
        <w:rPr>
          <w:sz w:val="28"/>
          <w:szCs w:val="28"/>
        </w:rPr>
        <w:t>. При установлении в ходе проверки обстоятельств, свидетельству</w:t>
      </w:r>
      <w:r>
        <w:rPr>
          <w:sz w:val="28"/>
          <w:szCs w:val="28"/>
        </w:rPr>
        <w:t>ю</w:t>
      </w:r>
      <w:r w:rsidRPr="009B7D25">
        <w:rPr>
          <w:sz w:val="28"/>
          <w:szCs w:val="28"/>
        </w:rPr>
        <w:t>щих о наличии признаков преступления или административного правонару</w:t>
      </w:r>
      <w:r>
        <w:rPr>
          <w:sz w:val="28"/>
          <w:szCs w:val="28"/>
        </w:rPr>
        <w:t>ш</w:t>
      </w:r>
      <w:r w:rsidRPr="009B7D25">
        <w:rPr>
          <w:sz w:val="28"/>
          <w:szCs w:val="28"/>
        </w:rPr>
        <w:t>ения, материалы об этом представляются в государственные органы в соот</w:t>
      </w:r>
      <w:r>
        <w:rPr>
          <w:sz w:val="28"/>
          <w:szCs w:val="28"/>
        </w:rPr>
        <w:t>в</w:t>
      </w:r>
      <w:r w:rsidRPr="009B7D25">
        <w:rPr>
          <w:sz w:val="28"/>
          <w:szCs w:val="28"/>
        </w:rPr>
        <w:t>етствии с их компетенцией.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16. Рассмотрев письменный доклад, Глава </w:t>
      </w:r>
      <w:proofErr w:type="spellStart"/>
      <w:r w:rsidR="00D535A1">
        <w:rPr>
          <w:rFonts w:cs="Calibri"/>
          <w:sz w:val="28"/>
          <w:szCs w:val="28"/>
        </w:rPr>
        <w:t>Окуловского</w:t>
      </w:r>
      <w:proofErr w:type="spellEnd"/>
      <w:r>
        <w:rPr>
          <w:rFonts w:cs="Calibri"/>
          <w:sz w:val="28"/>
          <w:szCs w:val="28"/>
        </w:rPr>
        <w:t xml:space="preserve"> муниципального округа или уполномоченное им лицо принимает одно из следующих решений: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назначить лицо, поступающее на должность руководителя муниципального учреждения, на должность руководителя;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лицу, поступающему на должность руководителя муниципального учреждения, в назначении на должность руководителя;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применить к руководителю муниципального учреждения меры дисциплинарной ответственности;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не применять к руководителю муниципального учреждения меры дисциплинарной ответственности ввиду отсутствия оснований для их применения.</w:t>
      </w:r>
    </w:p>
    <w:p w:rsidR="001E124A" w:rsidRDefault="001E124A" w:rsidP="001E124A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sz w:val="28"/>
          <w:szCs w:val="28"/>
        </w:rPr>
        <w:t xml:space="preserve">17. </w:t>
      </w:r>
      <w:r w:rsidRPr="009B7D25">
        <w:rPr>
          <w:sz w:val="28"/>
          <w:szCs w:val="28"/>
        </w:rPr>
        <w:t>Материалы проверки хранятся в</w:t>
      </w:r>
      <w:r>
        <w:rPr>
          <w:sz w:val="28"/>
          <w:szCs w:val="28"/>
        </w:rPr>
        <w:t xml:space="preserve"> </w:t>
      </w:r>
      <w:r w:rsidR="00D535A1">
        <w:rPr>
          <w:sz w:val="28"/>
          <w:szCs w:val="28"/>
        </w:rPr>
        <w:t>секторе муниципальной службы</w:t>
      </w:r>
      <w:r>
        <w:rPr>
          <w:sz w:val="28"/>
          <w:szCs w:val="28"/>
        </w:rPr>
        <w:t xml:space="preserve"> в </w:t>
      </w:r>
      <w:r w:rsidRPr="009B7D25">
        <w:rPr>
          <w:sz w:val="28"/>
          <w:szCs w:val="28"/>
        </w:rPr>
        <w:t>течение трех лет со дня ее окончания, после чего пе</w:t>
      </w:r>
      <w:r>
        <w:rPr>
          <w:sz w:val="28"/>
          <w:szCs w:val="28"/>
        </w:rPr>
        <w:t>редаются в архив.</w:t>
      </w:r>
    </w:p>
    <w:p w:rsidR="001E124A" w:rsidRDefault="001E124A" w:rsidP="001E124A">
      <w:pPr>
        <w:jc w:val="center"/>
      </w:pPr>
      <w:r>
        <w:rPr>
          <w:sz w:val="28"/>
          <w:szCs w:val="28"/>
        </w:rPr>
        <w:t>________________________</w:t>
      </w:r>
    </w:p>
    <w:p w:rsidR="001E124A" w:rsidRPr="00C26AEB" w:rsidRDefault="001E124A" w:rsidP="001E124A">
      <w:pPr>
        <w:spacing w:line="240" w:lineRule="exact"/>
        <w:jc w:val="both"/>
        <w:rPr>
          <w:sz w:val="20"/>
          <w:szCs w:val="20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1E124A" w:rsidRDefault="001E124A" w:rsidP="00DE71D6">
      <w:pPr>
        <w:tabs>
          <w:tab w:val="left" w:pos="6975"/>
        </w:tabs>
        <w:rPr>
          <w:sz w:val="28"/>
          <w:szCs w:val="28"/>
        </w:rPr>
      </w:pPr>
    </w:p>
    <w:p w:rsidR="001E124A" w:rsidRDefault="001E124A" w:rsidP="00DE71D6">
      <w:pPr>
        <w:tabs>
          <w:tab w:val="left" w:pos="6975"/>
        </w:tabs>
        <w:rPr>
          <w:sz w:val="28"/>
          <w:szCs w:val="28"/>
        </w:rPr>
      </w:pPr>
    </w:p>
    <w:p w:rsidR="001E124A" w:rsidRDefault="001E124A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24471A" w:rsidRDefault="0024471A" w:rsidP="00DE71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E71D6" w:rsidRPr="002818D0" w:rsidRDefault="00DE71D6" w:rsidP="00DE71D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18D0">
        <w:rPr>
          <w:b/>
          <w:sz w:val="28"/>
          <w:szCs w:val="28"/>
        </w:rPr>
        <w:lastRenderedPageBreak/>
        <w:t>ЛИСТ СОГЛАСОВАНИЯ</w:t>
      </w:r>
    </w:p>
    <w:p w:rsidR="00DE71D6" w:rsidRPr="002818D0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  <w:r w:rsidRPr="002818D0">
        <w:rPr>
          <w:sz w:val="28"/>
          <w:szCs w:val="28"/>
        </w:rPr>
        <w:t xml:space="preserve">проекта постановления Администрации </w:t>
      </w:r>
      <w:proofErr w:type="spellStart"/>
      <w:r w:rsidRPr="002818D0">
        <w:rPr>
          <w:sz w:val="28"/>
          <w:szCs w:val="28"/>
        </w:rPr>
        <w:t>Окуловского</w:t>
      </w:r>
      <w:proofErr w:type="spellEnd"/>
      <w:r w:rsidRPr="002818D0">
        <w:rPr>
          <w:sz w:val="28"/>
          <w:szCs w:val="28"/>
        </w:rPr>
        <w:t xml:space="preserve"> муниципального округа Новгородской области </w:t>
      </w:r>
      <w:proofErr w:type="gramStart"/>
      <w:r w:rsidRPr="002818D0">
        <w:rPr>
          <w:sz w:val="28"/>
          <w:szCs w:val="28"/>
        </w:rPr>
        <w:t>от</w:t>
      </w:r>
      <w:proofErr w:type="gramEnd"/>
      <w:r w:rsidRPr="002818D0">
        <w:rPr>
          <w:sz w:val="28"/>
          <w:szCs w:val="28"/>
        </w:rPr>
        <w:t>_________№______«</w:t>
      </w:r>
      <w:r w:rsidRPr="002818D0">
        <w:rPr>
          <w:b/>
          <w:bCs/>
          <w:sz w:val="28"/>
          <w:szCs w:val="28"/>
        </w:rPr>
        <w:t xml:space="preserve"> </w:t>
      </w:r>
      <w:proofErr w:type="gramStart"/>
      <w:r w:rsidRPr="00DE61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proofErr w:type="gramEnd"/>
      <w:r>
        <w:rPr>
          <w:b/>
          <w:sz w:val="28"/>
          <w:szCs w:val="28"/>
        </w:rPr>
        <w:t xml:space="preserve"> утверждении Положения о дисциплинарных взысканиях за коррупционные правонарушения и порядке их применения к муниципальным служащим Администрации </w:t>
      </w:r>
      <w:proofErr w:type="spellStart"/>
      <w:r>
        <w:rPr>
          <w:b/>
          <w:sz w:val="28"/>
          <w:szCs w:val="28"/>
        </w:rPr>
        <w:t>Окуловского</w:t>
      </w:r>
      <w:proofErr w:type="spellEnd"/>
      <w:r>
        <w:rPr>
          <w:b/>
          <w:sz w:val="28"/>
          <w:szCs w:val="28"/>
        </w:rPr>
        <w:t xml:space="preserve"> муниципального округа Новгородской области</w:t>
      </w:r>
      <w:r w:rsidRPr="002818D0">
        <w:rPr>
          <w:sz w:val="28"/>
          <w:szCs w:val="28"/>
        </w:rPr>
        <w:t>»</w:t>
      </w:r>
    </w:p>
    <w:p w:rsidR="00DE71D6" w:rsidRPr="00964947" w:rsidRDefault="00DE71D6" w:rsidP="00DE71D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5181"/>
        <w:gridCol w:w="2588"/>
      </w:tblGrid>
      <w:tr w:rsidR="00DE71D6" w:rsidRPr="00DF0013" w:rsidTr="00F013A6">
        <w:tc>
          <w:tcPr>
            <w:tcW w:w="2088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 xml:space="preserve">Дата поступления </w:t>
            </w:r>
            <w:proofErr w:type="gramStart"/>
            <w:r w:rsidRPr="00DF0013">
              <w:rPr>
                <w:sz w:val="28"/>
                <w:szCs w:val="28"/>
              </w:rPr>
              <w:t>на</w:t>
            </w:r>
            <w:proofErr w:type="gramEnd"/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согласование,</w:t>
            </w: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подпись</w:t>
            </w:r>
          </w:p>
        </w:tc>
        <w:tc>
          <w:tcPr>
            <w:tcW w:w="5219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97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>Дата согласования, подпись</w:t>
            </w:r>
          </w:p>
        </w:tc>
      </w:tr>
      <w:tr w:rsidR="00DE71D6" w:rsidRPr="00DF0013" w:rsidTr="00F013A6">
        <w:trPr>
          <w:trHeight w:val="339"/>
        </w:trPr>
        <w:tc>
          <w:tcPr>
            <w:tcW w:w="2088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9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spellStart"/>
            <w:r w:rsidRPr="00DF0013">
              <w:rPr>
                <w:sz w:val="28"/>
                <w:szCs w:val="28"/>
              </w:rPr>
              <w:t>Окуловского</w:t>
            </w:r>
            <w:proofErr w:type="spellEnd"/>
            <w:r w:rsidRPr="00DF0013">
              <w:rPr>
                <w:sz w:val="28"/>
                <w:szCs w:val="28"/>
              </w:rPr>
              <w:t xml:space="preserve"> муниципального округа Новгородской область М.А. Борисова</w:t>
            </w:r>
          </w:p>
        </w:tc>
        <w:tc>
          <w:tcPr>
            <w:tcW w:w="2597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E71D6" w:rsidRPr="00DF0013" w:rsidTr="00F013A6">
        <w:tc>
          <w:tcPr>
            <w:tcW w:w="2088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219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13">
              <w:rPr>
                <w:sz w:val="28"/>
                <w:szCs w:val="28"/>
              </w:rPr>
              <w:t xml:space="preserve">Начальник правового управления Администрации </w:t>
            </w:r>
            <w:proofErr w:type="spellStart"/>
            <w:r w:rsidRPr="00DF0013">
              <w:rPr>
                <w:sz w:val="28"/>
                <w:szCs w:val="28"/>
              </w:rPr>
              <w:t>Окуловского</w:t>
            </w:r>
            <w:proofErr w:type="spellEnd"/>
            <w:r w:rsidRPr="00DF0013">
              <w:rPr>
                <w:sz w:val="28"/>
                <w:szCs w:val="28"/>
              </w:rPr>
              <w:t xml:space="preserve"> муниципального округа Е.А. </w:t>
            </w:r>
            <w:proofErr w:type="spellStart"/>
            <w:r w:rsidRPr="00DF0013">
              <w:rPr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597" w:type="dxa"/>
            <w:shd w:val="clear" w:color="auto" w:fill="FFFFFF"/>
          </w:tcPr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E71D6" w:rsidRPr="00DF0013" w:rsidRDefault="00DE71D6" w:rsidP="00F013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DE71D6" w:rsidRPr="00A4051F" w:rsidRDefault="00DE71D6" w:rsidP="00DE71D6">
      <w:pPr>
        <w:widowControl w:val="0"/>
        <w:tabs>
          <w:tab w:val="left" w:pos="3626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  <w:highlight w:val="yellow"/>
        </w:rPr>
        <w:tab/>
      </w:r>
      <w:r w:rsidRPr="00A4051F">
        <w:rPr>
          <w:b/>
          <w:sz w:val="28"/>
          <w:szCs w:val="28"/>
        </w:rPr>
        <w:t>УКАЗАТЕЛЬ РАССЫЛКИ</w:t>
      </w:r>
    </w:p>
    <w:p w:rsidR="00DE71D6" w:rsidRPr="00A4051F" w:rsidRDefault="00DE71D6" w:rsidP="00DE71D6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DE71D6" w:rsidRPr="00A4051F" w:rsidRDefault="00DE71D6" w:rsidP="00DE71D6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820"/>
        <w:gridCol w:w="3580"/>
        <w:gridCol w:w="236"/>
        <w:gridCol w:w="260"/>
        <w:gridCol w:w="1914"/>
        <w:gridCol w:w="484"/>
        <w:gridCol w:w="343"/>
        <w:gridCol w:w="962"/>
        <w:gridCol w:w="757"/>
      </w:tblGrid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  <w:lang w:eastAsia="ar-SA"/>
              </w:rPr>
              <w:t>Постановления</w:t>
            </w:r>
          </w:p>
        </w:tc>
        <w:tc>
          <w:tcPr>
            <w:tcW w:w="496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A4051F">
              <w:t>(вид документа)</w:t>
            </w:r>
          </w:p>
        </w:tc>
        <w:tc>
          <w:tcPr>
            <w:tcW w:w="236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26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484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</w:p>
        </w:tc>
      </w:tr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8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1D6" w:rsidRPr="00A4051F" w:rsidRDefault="00DE71D6" w:rsidP="00DE71D6">
            <w:pPr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«</w:t>
            </w:r>
            <w:r w:rsidRPr="00DE61A6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Положения о дисциплинарных взысканиях за коррупционные правонарушения и порядке их применения к муниципальным служащим Администрации </w:t>
            </w:r>
            <w:proofErr w:type="spellStart"/>
            <w:r>
              <w:rPr>
                <w:b/>
                <w:sz w:val="28"/>
                <w:szCs w:val="28"/>
              </w:rPr>
              <w:t>Окуловского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муниципального округа Новгородской области</w:t>
            </w:r>
            <w:r w:rsidRPr="00A4051F">
              <w:rPr>
                <w:sz w:val="28"/>
                <w:szCs w:val="28"/>
              </w:rPr>
              <w:t>»</w:t>
            </w:r>
          </w:p>
        </w:tc>
      </w:tr>
      <w:tr w:rsidR="00DE71D6" w:rsidRPr="00A4051F" w:rsidTr="00F013A6">
        <w:trPr>
          <w:gridAfter w:val="1"/>
          <w:wAfter w:w="757" w:type="dxa"/>
          <w:jc w:val="center"/>
        </w:trPr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lang w:eastAsia="ar-SA"/>
              </w:rPr>
            </w:pPr>
            <w:r w:rsidRPr="00A4051F">
              <w:t>(заголовок к тексту)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  <w:vAlign w:val="center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№</w:t>
            </w:r>
            <w:r w:rsidRPr="00A4051F">
              <w:rPr>
                <w:sz w:val="28"/>
                <w:szCs w:val="28"/>
              </w:rPr>
              <w:br/>
            </w:r>
            <w:proofErr w:type="gramStart"/>
            <w:r w:rsidRPr="00A4051F">
              <w:rPr>
                <w:sz w:val="28"/>
                <w:szCs w:val="28"/>
              </w:rPr>
              <w:t>п</w:t>
            </w:r>
            <w:proofErr w:type="gramEnd"/>
            <w:r w:rsidRPr="00A4051F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gridSpan w:val="6"/>
            <w:vAlign w:val="center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A4051F"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gridSpan w:val="2"/>
            <w:vAlign w:val="center"/>
          </w:tcPr>
          <w:p w:rsidR="00DE71D6" w:rsidRPr="00A4051F" w:rsidRDefault="00DE71D6" w:rsidP="00F013A6">
            <w:pPr>
              <w:tabs>
                <w:tab w:val="left" w:pos="6800"/>
              </w:tabs>
              <w:spacing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</w:rPr>
              <w:t>Количество</w:t>
            </w:r>
            <w:r w:rsidRPr="00A4051F">
              <w:rPr>
                <w:sz w:val="28"/>
                <w:szCs w:val="28"/>
              </w:rPr>
              <w:br/>
              <w:t>экземпляров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дело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комитет</w:t>
            </w:r>
            <w:r w:rsidRPr="00A4051F">
              <w:rPr>
                <w:sz w:val="28"/>
                <w:szCs w:val="28"/>
              </w:rPr>
              <w:t xml:space="preserve"> муниципальной службы и </w:t>
            </w:r>
            <w:r>
              <w:rPr>
                <w:sz w:val="28"/>
                <w:szCs w:val="28"/>
              </w:rPr>
              <w:t>информатизации</w:t>
            </w:r>
            <w:r w:rsidRPr="00A4051F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A4051F">
              <w:rPr>
                <w:sz w:val="28"/>
                <w:szCs w:val="28"/>
              </w:rPr>
              <w:t>Окуловского</w:t>
            </w:r>
            <w:proofErr w:type="spellEnd"/>
            <w:r w:rsidRPr="00A4051F">
              <w:rPr>
                <w:sz w:val="28"/>
                <w:szCs w:val="28"/>
              </w:rPr>
              <w:t xml:space="preserve"> муниципального округа Новгородской области</w:t>
            </w:r>
            <w:r w:rsidRPr="00A4051F">
              <w:rPr>
                <w:sz w:val="28"/>
                <w:szCs w:val="28"/>
                <w:lang w:eastAsia="ar-SA"/>
              </w:rPr>
              <w:t xml:space="preserve"> – 1й экз. в дело, 6 </w:t>
            </w:r>
            <w:proofErr w:type="spellStart"/>
            <w:r w:rsidRPr="00A4051F">
              <w:rPr>
                <w:sz w:val="28"/>
                <w:szCs w:val="28"/>
                <w:lang w:eastAsia="ar-SA"/>
              </w:rPr>
              <w:t>каб</w:t>
            </w:r>
            <w:proofErr w:type="spellEnd"/>
            <w:r w:rsidRPr="00A4051F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Консультант+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Регистр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817" w:type="dxa"/>
            <w:gridSpan w:val="6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Сайт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817" w:type="dxa"/>
            <w:gridSpan w:val="6"/>
          </w:tcPr>
          <w:p w:rsidR="00DE71D6" w:rsidRDefault="00DE71D6" w:rsidP="00F013A6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Бюллетень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Эл</w:t>
            </w:r>
            <w:proofErr w:type="gramStart"/>
            <w:r>
              <w:rPr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>ид</w:t>
            </w:r>
          </w:p>
        </w:tc>
      </w:tr>
      <w:tr w:rsidR="00DE71D6" w:rsidRPr="00A4051F" w:rsidTr="00F013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820" w:type="dxa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gridSpan w:val="6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719" w:type="dxa"/>
            <w:gridSpan w:val="2"/>
          </w:tcPr>
          <w:p w:rsidR="00DE71D6" w:rsidRPr="00A4051F" w:rsidRDefault="00DE71D6" w:rsidP="00F013A6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  <w:lang w:eastAsia="ar-SA"/>
              </w:rPr>
            </w:pPr>
            <w:r w:rsidRPr="00A4051F">
              <w:rPr>
                <w:sz w:val="28"/>
                <w:szCs w:val="28"/>
                <w:lang w:eastAsia="ar-SA"/>
              </w:rPr>
              <w:t>3</w:t>
            </w:r>
          </w:p>
        </w:tc>
      </w:tr>
    </w:tbl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p w:rsidR="000A5577" w:rsidRDefault="000A5577" w:rsidP="00DE71D6">
      <w:pPr>
        <w:jc w:val="center"/>
        <w:rPr>
          <w:b/>
          <w:bCs/>
          <w:sz w:val="28"/>
          <w:szCs w:val="28"/>
        </w:rPr>
      </w:pPr>
    </w:p>
    <w:p w:rsidR="000A5577" w:rsidRDefault="000A5577" w:rsidP="00DE71D6">
      <w:pPr>
        <w:jc w:val="center"/>
        <w:rPr>
          <w:b/>
          <w:bCs/>
          <w:sz w:val="28"/>
          <w:szCs w:val="28"/>
        </w:rPr>
      </w:pPr>
    </w:p>
    <w:p w:rsidR="00DE71D6" w:rsidRDefault="00DE71D6" w:rsidP="00DE71D6">
      <w:pPr>
        <w:jc w:val="center"/>
        <w:rPr>
          <w:b/>
          <w:bCs/>
          <w:sz w:val="28"/>
          <w:szCs w:val="28"/>
        </w:rPr>
      </w:pPr>
      <w:r w:rsidRPr="00D56E03">
        <w:rPr>
          <w:b/>
          <w:bCs/>
          <w:sz w:val="28"/>
          <w:szCs w:val="28"/>
        </w:rPr>
        <w:t>Пояснительная записка</w:t>
      </w:r>
    </w:p>
    <w:p w:rsidR="00DE71D6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  <w:r w:rsidRPr="002E6423">
        <w:rPr>
          <w:b/>
          <w:bCs/>
          <w:sz w:val="28"/>
          <w:szCs w:val="28"/>
        </w:rPr>
        <w:t xml:space="preserve">к </w:t>
      </w:r>
      <w:bookmarkStart w:id="3" w:name="_Hlk225325115"/>
      <w:r w:rsidRPr="002E6423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 xml:space="preserve">постановлению </w:t>
      </w:r>
      <w:r w:rsidRPr="002E6423">
        <w:rPr>
          <w:b/>
          <w:bCs/>
          <w:sz w:val="28"/>
          <w:szCs w:val="28"/>
        </w:rPr>
        <w:t xml:space="preserve">Администрации </w:t>
      </w:r>
      <w:proofErr w:type="spellStart"/>
      <w:r w:rsidRPr="002E6423">
        <w:rPr>
          <w:b/>
          <w:bCs/>
          <w:sz w:val="28"/>
          <w:szCs w:val="28"/>
        </w:rPr>
        <w:t>Окуловского</w:t>
      </w:r>
      <w:proofErr w:type="spellEnd"/>
      <w:r w:rsidRPr="002E6423">
        <w:rPr>
          <w:b/>
          <w:bCs/>
          <w:sz w:val="28"/>
          <w:szCs w:val="28"/>
        </w:rPr>
        <w:t xml:space="preserve"> </w:t>
      </w:r>
    </w:p>
    <w:p w:rsidR="00DE71D6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  <w:r w:rsidRPr="002E6423">
        <w:rPr>
          <w:b/>
          <w:bCs/>
          <w:sz w:val="28"/>
          <w:szCs w:val="28"/>
        </w:rPr>
        <w:t>муниципального округа Новгородской области</w:t>
      </w:r>
      <w:r>
        <w:rPr>
          <w:b/>
          <w:bCs/>
          <w:sz w:val="28"/>
          <w:szCs w:val="28"/>
        </w:rPr>
        <w:t xml:space="preserve"> </w:t>
      </w:r>
    </w:p>
    <w:p w:rsidR="00DE71D6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  <w:r w:rsidRPr="002E6423">
        <w:rPr>
          <w:b/>
          <w:bCs/>
          <w:sz w:val="28"/>
          <w:szCs w:val="28"/>
        </w:rPr>
        <w:t>«</w:t>
      </w:r>
      <w:r w:rsidRPr="00DE61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Положения о дисциплинарных взысканиях за коррупционные правонарушения и порядке их применения к муниципальным служащим Администрации </w:t>
      </w:r>
      <w:proofErr w:type="spellStart"/>
      <w:r>
        <w:rPr>
          <w:b/>
          <w:sz w:val="28"/>
          <w:szCs w:val="28"/>
        </w:rPr>
        <w:t>Окуловского</w:t>
      </w:r>
      <w:proofErr w:type="spellEnd"/>
      <w:r>
        <w:rPr>
          <w:b/>
          <w:sz w:val="28"/>
          <w:szCs w:val="28"/>
        </w:rPr>
        <w:t xml:space="preserve"> муниципального округа Новгородской области»</w:t>
      </w:r>
    </w:p>
    <w:p w:rsidR="00DE71D6" w:rsidRPr="002E6423" w:rsidRDefault="00DE71D6" w:rsidP="00DE71D6">
      <w:pPr>
        <w:spacing w:line="240" w:lineRule="exact"/>
        <w:jc w:val="center"/>
        <w:rPr>
          <w:b/>
          <w:bCs/>
          <w:sz w:val="28"/>
          <w:szCs w:val="28"/>
        </w:rPr>
      </w:pPr>
    </w:p>
    <w:bookmarkEnd w:id="3"/>
    <w:p w:rsidR="00DE71D6" w:rsidRDefault="00DE71D6" w:rsidP="00DE71D6">
      <w:pPr>
        <w:spacing w:line="360" w:lineRule="exact"/>
        <w:ind w:firstLine="709"/>
        <w:jc w:val="both"/>
        <w:rPr>
          <w:sz w:val="28"/>
          <w:szCs w:val="28"/>
        </w:rPr>
      </w:pPr>
    </w:p>
    <w:p w:rsidR="005F4DF5" w:rsidRDefault="00DE71D6" w:rsidP="005F4D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7D1F19">
        <w:rPr>
          <w:sz w:val="28"/>
          <w:szCs w:val="28"/>
        </w:rPr>
        <w:t xml:space="preserve">Проект постановления разработан в соответствии с </w:t>
      </w:r>
      <w:r w:rsidRPr="00B02221">
        <w:rPr>
          <w:sz w:val="28"/>
        </w:rPr>
        <w:t>в соответствии с Трудовым кодексом Российской Федерации, Федеральным законом от 20 марта 2025 года</w:t>
      </w:r>
      <w:r w:rsidRPr="00B02221">
        <w:rPr>
          <w:sz w:val="28"/>
        </w:rPr>
        <w:br/>
        <w:t xml:space="preserve">№ 33-ФЗ «Об общих принципах организации местного самоуправления в единой системе публичной власти», Федеральным законом от 25 декабря </w:t>
      </w:r>
      <w:r w:rsidRPr="00B02221">
        <w:rPr>
          <w:sz w:val="28"/>
        </w:rPr>
        <w:br/>
        <w:t>2008 года № 273-ФЗ «О противодействии коррупции</w:t>
      </w:r>
      <w:r w:rsidR="0024471A">
        <w:rPr>
          <w:sz w:val="28"/>
        </w:rPr>
        <w:t>, Указом Президента РФ от 31 декабря 2025 года № 1009 «Об изменении и признании утратившими силу некоторых актов</w:t>
      </w:r>
      <w:proofErr w:type="gramEnd"/>
      <w:r w:rsidR="0024471A">
        <w:rPr>
          <w:sz w:val="28"/>
        </w:rPr>
        <w:t xml:space="preserve"> Президента Российской Федерации» </w:t>
      </w:r>
      <w:r w:rsidR="005F4DF5">
        <w:rPr>
          <w:sz w:val="28"/>
        </w:rPr>
        <w:t xml:space="preserve"> и </w:t>
      </w:r>
      <w:r w:rsidR="005F4DF5">
        <w:rPr>
          <w:sz w:val="28"/>
          <w:szCs w:val="28"/>
        </w:rPr>
        <w:t xml:space="preserve">в связи с реализацией областного закона от 07.03.2025 № 651-ФЗ «О преобразовании всех поселений, входящих в состав </w:t>
      </w:r>
      <w:proofErr w:type="spellStart"/>
      <w:r w:rsidR="005F4DF5">
        <w:rPr>
          <w:sz w:val="28"/>
          <w:szCs w:val="28"/>
        </w:rPr>
        <w:t>Окуловского</w:t>
      </w:r>
      <w:proofErr w:type="spellEnd"/>
      <w:r w:rsidR="005F4DF5">
        <w:rPr>
          <w:sz w:val="28"/>
          <w:szCs w:val="28"/>
        </w:rPr>
        <w:t xml:space="preserve"> муниципального района, путем их объединения и наделении вновь образованного муниципального образования статусом муниципального округа».</w:t>
      </w:r>
    </w:p>
    <w:p w:rsidR="00DE71D6" w:rsidRDefault="005F4DF5" w:rsidP="00244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DF5">
        <w:rPr>
          <w:sz w:val="28"/>
          <w:szCs w:val="28"/>
        </w:rPr>
        <w:t xml:space="preserve"> </w:t>
      </w:r>
      <w:r w:rsidR="00DE71D6" w:rsidRPr="00611F79">
        <w:rPr>
          <w:sz w:val="28"/>
          <w:szCs w:val="28"/>
        </w:rPr>
        <w:t>При принятии указанного НПА отсутствуют риски по использованию</w:t>
      </w:r>
      <w:r w:rsidR="00DE71D6">
        <w:rPr>
          <w:sz w:val="28"/>
          <w:szCs w:val="28"/>
        </w:rPr>
        <w:t xml:space="preserve"> </w:t>
      </w:r>
      <w:r w:rsidR="00DE71D6" w:rsidRPr="00611F79">
        <w:rPr>
          <w:sz w:val="28"/>
          <w:szCs w:val="28"/>
        </w:rPr>
        <w:t>средств бюджета, в том числе и для последующего неправомерного и</w:t>
      </w:r>
      <w:r w:rsidR="00DE71D6">
        <w:rPr>
          <w:sz w:val="28"/>
          <w:szCs w:val="28"/>
        </w:rPr>
        <w:t xml:space="preserve"> </w:t>
      </w:r>
      <w:r w:rsidR="00DE71D6" w:rsidRPr="00611F79">
        <w:rPr>
          <w:sz w:val="28"/>
          <w:szCs w:val="28"/>
        </w:rPr>
        <w:t>неэффективного использования средств.</w:t>
      </w:r>
    </w:p>
    <w:p w:rsidR="00DE71D6" w:rsidRDefault="00DE71D6" w:rsidP="00DE71D6">
      <w:pPr>
        <w:spacing w:line="360" w:lineRule="exact"/>
        <w:ind w:firstLine="709"/>
        <w:jc w:val="both"/>
        <w:rPr>
          <w:sz w:val="28"/>
          <w:szCs w:val="28"/>
        </w:rPr>
      </w:pPr>
      <w:r w:rsidRPr="00315588">
        <w:rPr>
          <w:sz w:val="28"/>
          <w:szCs w:val="28"/>
        </w:rPr>
        <w:t xml:space="preserve">Проект направлен в Прокуратуру </w:t>
      </w:r>
      <w:proofErr w:type="spellStart"/>
      <w:r w:rsidRPr="00315588">
        <w:rPr>
          <w:sz w:val="28"/>
          <w:szCs w:val="28"/>
        </w:rPr>
        <w:t>Окуловского</w:t>
      </w:r>
      <w:proofErr w:type="spellEnd"/>
      <w:r w:rsidRPr="00315588">
        <w:rPr>
          <w:sz w:val="28"/>
          <w:szCs w:val="28"/>
        </w:rPr>
        <w:t xml:space="preserve"> района </w:t>
      </w:r>
      <w:r w:rsidR="0024471A">
        <w:rPr>
          <w:sz w:val="28"/>
          <w:szCs w:val="28"/>
        </w:rPr>
        <w:t>и размещен на сайте 13</w:t>
      </w:r>
      <w:r w:rsidR="005F4DF5">
        <w:rPr>
          <w:sz w:val="28"/>
          <w:szCs w:val="28"/>
        </w:rPr>
        <w:t xml:space="preserve">.04.2026 </w:t>
      </w:r>
      <w:r w:rsidRPr="00315588">
        <w:rPr>
          <w:sz w:val="28"/>
          <w:szCs w:val="28"/>
        </w:rPr>
        <w:t>.</w:t>
      </w:r>
    </w:p>
    <w:p w:rsidR="0024471A" w:rsidRPr="00315588" w:rsidRDefault="0024471A" w:rsidP="00DE71D6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первичной антикоррупционной экспертизы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не выявлено.</w:t>
      </w:r>
    </w:p>
    <w:p w:rsidR="00DE71D6" w:rsidRPr="00315588" w:rsidRDefault="00DE71D6" w:rsidP="00DE71D6">
      <w:pPr>
        <w:jc w:val="center"/>
        <w:rPr>
          <w:sz w:val="28"/>
          <w:szCs w:val="28"/>
        </w:rPr>
      </w:pPr>
    </w:p>
    <w:p w:rsidR="00DE71D6" w:rsidRPr="00D56E03" w:rsidRDefault="00DE71D6" w:rsidP="00DE71D6">
      <w:pPr>
        <w:spacing w:line="240" w:lineRule="exact"/>
        <w:rPr>
          <w:sz w:val="28"/>
          <w:szCs w:val="28"/>
        </w:rPr>
      </w:pPr>
      <w:r w:rsidRPr="00D56E03">
        <w:rPr>
          <w:sz w:val="28"/>
          <w:szCs w:val="28"/>
        </w:rPr>
        <w:t xml:space="preserve">Председатель комитета </w:t>
      </w:r>
      <w:proofErr w:type="gramStart"/>
      <w:r w:rsidRPr="00D56E03">
        <w:rPr>
          <w:sz w:val="28"/>
          <w:szCs w:val="28"/>
        </w:rPr>
        <w:t>муниципальной</w:t>
      </w:r>
      <w:proofErr w:type="gramEnd"/>
      <w:r w:rsidRPr="00D56E0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DE71D6" w:rsidRPr="00D56E03" w:rsidRDefault="00DE71D6" w:rsidP="00DE71D6">
      <w:pPr>
        <w:spacing w:line="240" w:lineRule="exact"/>
        <w:rPr>
          <w:sz w:val="28"/>
          <w:szCs w:val="28"/>
        </w:rPr>
      </w:pPr>
      <w:r w:rsidRPr="00D56E03">
        <w:rPr>
          <w:sz w:val="28"/>
          <w:szCs w:val="28"/>
        </w:rPr>
        <w:t xml:space="preserve">службы и организационной работы </w:t>
      </w:r>
      <w:r w:rsidRPr="00D56E03">
        <w:rPr>
          <w:sz w:val="28"/>
          <w:szCs w:val="28"/>
        </w:rPr>
        <w:tab/>
      </w:r>
      <w:r w:rsidRPr="00D56E03">
        <w:rPr>
          <w:sz w:val="28"/>
          <w:szCs w:val="28"/>
        </w:rPr>
        <w:tab/>
      </w:r>
      <w:r w:rsidRPr="00D56E03">
        <w:rPr>
          <w:sz w:val="28"/>
          <w:szCs w:val="28"/>
        </w:rPr>
        <w:tab/>
      </w:r>
      <w:r w:rsidRPr="00D56E03">
        <w:rPr>
          <w:sz w:val="28"/>
          <w:szCs w:val="28"/>
        </w:rPr>
        <w:tab/>
        <w:t>Н.А. Исаева</w:t>
      </w:r>
    </w:p>
    <w:p w:rsidR="00DE71D6" w:rsidRPr="00D56E03" w:rsidRDefault="00DE71D6" w:rsidP="00DE71D6">
      <w:pPr>
        <w:rPr>
          <w:b/>
          <w:bCs/>
          <w:sz w:val="28"/>
          <w:szCs w:val="28"/>
        </w:rPr>
      </w:pPr>
    </w:p>
    <w:p w:rsidR="00DE71D6" w:rsidRDefault="00DE71D6" w:rsidP="00DE71D6">
      <w:pPr>
        <w:tabs>
          <w:tab w:val="left" w:pos="6975"/>
        </w:tabs>
        <w:rPr>
          <w:sz w:val="28"/>
          <w:szCs w:val="28"/>
        </w:rPr>
      </w:pPr>
    </w:p>
    <w:sectPr w:rsidR="00DE71D6" w:rsidSect="00DD494D">
      <w:footerReference w:type="first" r:id="rId14"/>
      <w:pgSz w:w="11906" w:h="16838"/>
      <w:pgMar w:top="1134" w:right="567" w:bottom="709" w:left="1701" w:header="709" w:footer="4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BB6" w:rsidRDefault="00F20BB6" w:rsidP="00C56B28">
      <w:r>
        <w:separator/>
      </w:r>
    </w:p>
  </w:endnote>
  <w:endnote w:type="continuationSeparator" w:id="0">
    <w:p w:rsidR="00F20BB6" w:rsidRDefault="00F20BB6" w:rsidP="00C5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C3" w:rsidRDefault="006A32C3" w:rsidP="00F0244D">
    <w:pPr>
      <w:pStyle w:val="af0"/>
      <w:spacing w:line="24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2C3" w:rsidRDefault="006A32C3" w:rsidP="00C6072F">
    <w:pPr>
      <w:pStyle w:val="af0"/>
      <w:spacing w:line="24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BB6" w:rsidRDefault="00F20BB6" w:rsidP="00C56B28">
      <w:r>
        <w:separator/>
      </w:r>
    </w:p>
  </w:footnote>
  <w:footnote w:type="continuationSeparator" w:id="0">
    <w:p w:rsidR="00F20BB6" w:rsidRDefault="00F20BB6" w:rsidP="00C56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81910"/>
      <w:docPartObj>
        <w:docPartGallery w:val="Page Numbers (Top of Page)"/>
        <w:docPartUnique/>
      </w:docPartObj>
    </w:sdtPr>
    <w:sdtEndPr/>
    <w:sdtContent>
      <w:p w:rsidR="006254B2" w:rsidRDefault="008E1F05">
        <w:pPr>
          <w:pStyle w:val="aa"/>
          <w:jc w:val="center"/>
        </w:pPr>
        <w:r>
          <w:fldChar w:fldCharType="begin"/>
        </w:r>
        <w:r w:rsidR="006254B2">
          <w:instrText>PAGE   \* MERGEFORMAT</w:instrText>
        </w:r>
        <w:r>
          <w:fldChar w:fldCharType="separate"/>
        </w:r>
        <w:r w:rsidR="00796DFE">
          <w:rPr>
            <w:noProof/>
          </w:rPr>
          <w:t>7</w:t>
        </w:r>
        <w:r>
          <w:fldChar w:fldCharType="end"/>
        </w:r>
      </w:p>
    </w:sdtContent>
  </w:sdt>
  <w:p w:rsidR="006A32C3" w:rsidRDefault="006A32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8E13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0B25D6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F2"/>
    <w:rsid w:val="00003446"/>
    <w:rsid w:val="00004135"/>
    <w:rsid w:val="00012139"/>
    <w:rsid w:val="000136FE"/>
    <w:rsid w:val="00015FB3"/>
    <w:rsid w:val="00020AD7"/>
    <w:rsid w:val="000212C1"/>
    <w:rsid w:val="00023FD3"/>
    <w:rsid w:val="00025EAB"/>
    <w:rsid w:val="00032390"/>
    <w:rsid w:val="000344D7"/>
    <w:rsid w:val="00035612"/>
    <w:rsid w:val="000420CD"/>
    <w:rsid w:val="00042E5C"/>
    <w:rsid w:val="00045062"/>
    <w:rsid w:val="00047082"/>
    <w:rsid w:val="00052762"/>
    <w:rsid w:val="000578C2"/>
    <w:rsid w:val="00060371"/>
    <w:rsid w:val="000612CC"/>
    <w:rsid w:val="00066582"/>
    <w:rsid w:val="000671FE"/>
    <w:rsid w:val="00067FCA"/>
    <w:rsid w:val="000715C7"/>
    <w:rsid w:val="000718D3"/>
    <w:rsid w:val="00071C31"/>
    <w:rsid w:val="00080254"/>
    <w:rsid w:val="00080615"/>
    <w:rsid w:val="00080985"/>
    <w:rsid w:val="0009377A"/>
    <w:rsid w:val="000959C4"/>
    <w:rsid w:val="000A1BF5"/>
    <w:rsid w:val="000A2F8A"/>
    <w:rsid w:val="000A4421"/>
    <w:rsid w:val="000A4DF0"/>
    <w:rsid w:val="000A4E3B"/>
    <w:rsid w:val="000A5577"/>
    <w:rsid w:val="000A7E32"/>
    <w:rsid w:val="000B0516"/>
    <w:rsid w:val="000B2E51"/>
    <w:rsid w:val="000C2883"/>
    <w:rsid w:val="000C2B60"/>
    <w:rsid w:val="000C3B15"/>
    <w:rsid w:val="000C439C"/>
    <w:rsid w:val="000C553B"/>
    <w:rsid w:val="000C5CB8"/>
    <w:rsid w:val="000C5EB7"/>
    <w:rsid w:val="000C619F"/>
    <w:rsid w:val="000C6AF3"/>
    <w:rsid w:val="000D00FC"/>
    <w:rsid w:val="000D47D5"/>
    <w:rsid w:val="000D5534"/>
    <w:rsid w:val="000D5F01"/>
    <w:rsid w:val="000D6B8E"/>
    <w:rsid w:val="000E20FC"/>
    <w:rsid w:val="000E6761"/>
    <w:rsid w:val="000F1F21"/>
    <w:rsid w:val="000F28EC"/>
    <w:rsid w:val="000F3A61"/>
    <w:rsid w:val="000F5424"/>
    <w:rsid w:val="000F5A61"/>
    <w:rsid w:val="000F69BE"/>
    <w:rsid w:val="000F69F3"/>
    <w:rsid w:val="000F7CF3"/>
    <w:rsid w:val="0010095E"/>
    <w:rsid w:val="00101E3D"/>
    <w:rsid w:val="001035CA"/>
    <w:rsid w:val="00112143"/>
    <w:rsid w:val="00113300"/>
    <w:rsid w:val="00113814"/>
    <w:rsid w:val="001142F2"/>
    <w:rsid w:val="0012271C"/>
    <w:rsid w:val="00127E55"/>
    <w:rsid w:val="001304BE"/>
    <w:rsid w:val="00131BC2"/>
    <w:rsid w:val="00140DED"/>
    <w:rsid w:val="001429BA"/>
    <w:rsid w:val="001448C9"/>
    <w:rsid w:val="001454E1"/>
    <w:rsid w:val="00146C61"/>
    <w:rsid w:val="00150856"/>
    <w:rsid w:val="00150BE1"/>
    <w:rsid w:val="00154880"/>
    <w:rsid w:val="001553BA"/>
    <w:rsid w:val="00155529"/>
    <w:rsid w:val="00174098"/>
    <w:rsid w:val="001803CD"/>
    <w:rsid w:val="001813C6"/>
    <w:rsid w:val="00185E74"/>
    <w:rsid w:val="00186D9C"/>
    <w:rsid w:val="00191EA3"/>
    <w:rsid w:val="001924F2"/>
    <w:rsid w:val="00196EDA"/>
    <w:rsid w:val="00197260"/>
    <w:rsid w:val="001A431E"/>
    <w:rsid w:val="001A43DC"/>
    <w:rsid w:val="001A7BBA"/>
    <w:rsid w:val="001A7F71"/>
    <w:rsid w:val="001B10FD"/>
    <w:rsid w:val="001B22B1"/>
    <w:rsid w:val="001B6E95"/>
    <w:rsid w:val="001C18DC"/>
    <w:rsid w:val="001C2CDC"/>
    <w:rsid w:val="001C40B0"/>
    <w:rsid w:val="001C5A8D"/>
    <w:rsid w:val="001C77EE"/>
    <w:rsid w:val="001D5B39"/>
    <w:rsid w:val="001D7D16"/>
    <w:rsid w:val="001E0446"/>
    <w:rsid w:val="001E0936"/>
    <w:rsid w:val="001E124A"/>
    <w:rsid w:val="001E220F"/>
    <w:rsid w:val="001E28AE"/>
    <w:rsid w:val="001E3B62"/>
    <w:rsid w:val="001E519C"/>
    <w:rsid w:val="001E7C4F"/>
    <w:rsid w:val="001F188D"/>
    <w:rsid w:val="001F4CCC"/>
    <w:rsid w:val="00200563"/>
    <w:rsid w:val="00201ECD"/>
    <w:rsid w:val="002025D5"/>
    <w:rsid w:val="002034F7"/>
    <w:rsid w:val="00205B1D"/>
    <w:rsid w:val="00207174"/>
    <w:rsid w:val="0021183D"/>
    <w:rsid w:val="0021270F"/>
    <w:rsid w:val="00214C90"/>
    <w:rsid w:val="00215AA0"/>
    <w:rsid w:val="00222B68"/>
    <w:rsid w:val="00223DF4"/>
    <w:rsid w:val="00226089"/>
    <w:rsid w:val="0022620D"/>
    <w:rsid w:val="002263A3"/>
    <w:rsid w:val="00226E3B"/>
    <w:rsid w:val="00227736"/>
    <w:rsid w:val="00232965"/>
    <w:rsid w:val="0023486A"/>
    <w:rsid w:val="00234D55"/>
    <w:rsid w:val="0024471A"/>
    <w:rsid w:val="00245275"/>
    <w:rsid w:val="002455C9"/>
    <w:rsid w:val="00253AA4"/>
    <w:rsid w:val="00263310"/>
    <w:rsid w:val="00263697"/>
    <w:rsid w:val="00270977"/>
    <w:rsid w:val="002716AF"/>
    <w:rsid w:val="00272215"/>
    <w:rsid w:val="002724C0"/>
    <w:rsid w:val="00273F84"/>
    <w:rsid w:val="00276E8F"/>
    <w:rsid w:val="0027703B"/>
    <w:rsid w:val="0028259E"/>
    <w:rsid w:val="0028352A"/>
    <w:rsid w:val="00290326"/>
    <w:rsid w:val="0029378D"/>
    <w:rsid w:val="00295A74"/>
    <w:rsid w:val="002A2C0E"/>
    <w:rsid w:val="002A455C"/>
    <w:rsid w:val="002A7462"/>
    <w:rsid w:val="002A7E35"/>
    <w:rsid w:val="002B048D"/>
    <w:rsid w:val="002B29B9"/>
    <w:rsid w:val="002B4C90"/>
    <w:rsid w:val="002B5AEE"/>
    <w:rsid w:val="002B650B"/>
    <w:rsid w:val="002C38E6"/>
    <w:rsid w:val="002C5B57"/>
    <w:rsid w:val="002C7F5C"/>
    <w:rsid w:val="002D0AA8"/>
    <w:rsid w:val="002E2F09"/>
    <w:rsid w:val="002E481D"/>
    <w:rsid w:val="002E5807"/>
    <w:rsid w:val="002F09ED"/>
    <w:rsid w:val="002F3599"/>
    <w:rsid w:val="00300947"/>
    <w:rsid w:val="00302D9F"/>
    <w:rsid w:val="00303A83"/>
    <w:rsid w:val="00303E6F"/>
    <w:rsid w:val="003043BA"/>
    <w:rsid w:val="00313142"/>
    <w:rsid w:val="003148C5"/>
    <w:rsid w:val="003165B2"/>
    <w:rsid w:val="0031733E"/>
    <w:rsid w:val="00323632"/>
    <w:rsid w:val="00323847"/>
    <w:rsid w:val="003313AE"/>
    <w:rsid w:val="00331652"/>
    <w:rsid w:val="003317E2"/>
    <w:rsid w:val="0033604E"/>
    <w:rsid w:val="003451C1"/>
    <w:rsid w:val="003451E7"/>
    <w:rsid w:val="003523C5"/>
    <w:rsid w:val="00352BAD"/>
    <w:rsid w:val="00356674"/>
    <w:rsid w:val="00360C32"/>
    <w:rsid w:val="003615C3"/>
    <w:rsid w:val="00361EC2"/>
    <w:rsid w:val="00371379"/>
    <w:rsid w:val="00373A81"/>
    <w:rsid w:val="00374DC3"/>
    <w:rsid w:val="00381B37"/>
    <w:rsid w:val="00385F38"/>
    <w:rsid w:val="00392F3E"/>
    <w:rsid w:val="00393491"/>
    <w:rsid w:val="003A0EB5"/>
    <w:rsid w:val="003A5477"/>
    <w:rsid w:val="003A5DA0"/>
    <w:rsid w:val="003B4A0D"/>
    <w:rsid w:val="003B4E7E"/>
    <w:rsid w:val="003C2B1D"/>
    <w:rsid w:val="003C38FA"/>
    <w:rsid w:val="003C4EED"/>
    <w:rsid w:val="003C5FE2"/>
    <w:rsid w:val="003C62D3"/>
    <w:rsid w:val="003D1FC7"/>
    <w:rsid w:val="003D56DA"/>
    <w:rsid w:val="003F2C84"/>
    <w:rsid w:val="003F4993"/>
    <w:rsid w:val="003F56B5"/>
    <w:rsid w:val="003F6505"/>
    <w:rsid w:val="003F765E"/>
    <w:rsid w:val="00405473"/>
    <w:rsid w:val="00407308"/>
    <w:rsid w:val="004101B2"/>
    <w:rsid w:val="00410AD1"/>
    <w:rsid w:val="0041235C"/>
    <w:rsid w:val="00412F18"/>
    <w:rsid w:val="00413DAF"/>
    <w:rsid w:val="0041577A"/>
    <w:rsid w:val="00420126"/>
    <w:rsid w:val="004231F2"/>
    <w:rsid w:val="0042326F"/>
    <w:rsid w:val="00423E2B"/>
    <w:rsid w:val="00426E07"/>
    <w:rsid w:val="004315A2"/>
    <w:rsid w:val="004368BE"/>
    <w:rsid w:val="00443738"/>
    <w:rsid w:val="00452F07"/>
    <w:rsid w:val="004540CE"/>
    <w:rsid w:val="004564E0"/>
    <w:rsid w:val="00456F7B"/>
    <w:rsid w:val="004614F8"/>
    <w:rsid w:val="004624F9"/>
    <w:rsid w:val="00463541"/>
    <w:rsid w:val="00471D05"/>
    <w:rsid w:val="00474394"/>
    <w:rsid w:val="004744C3"/>
    <w:rsid w:val="00474C58"/>
    <w:rsid w:val="0048197A"/>
    <w:rsid w:val="00482A52"/>
    <w:rsid w:val="00483284"/>
    <w:rsid w:val="00483F9E"/>
    <w:rsid w:val="00486B49"/>
    <w:rsid w:val="004924C4"/>
    <w:rsid w:val="00493187"/>
    <w:rsid w:val="0049353C"/>
    <w:rsid w:val="00497CE5"/>
    <w:rsid w:val="004A2BC5"/>
    <w:rsid w:val="004A6C21"/>
    <w:rsid w:val="004B0035"/>
    <w:rsid w:val="004B01AB"/>
    <w:rsid w:val="004B092C"/>
    <w:rsid w:val="004B1FD4"/>
    <w:rsid w:val="004B20DB"/>
    <w:rsid w:val="004B3E39"/>
    <w:rsid w:val="004C1C17"/>
    <w:rsid w:val="004C605F"/>
    <w:rsid w:val="004D152A"/>
    <w:rsid w:val="004D7543"/>
    <w:rsid w:val="004E259F"/>
    <w:rsid w:val="004E2D7F"/>
    <w:rsid w:val="004F6E44"/>
    <w:rsid w:val="00502459"/>
    <w:rsid w:val="0050400B"/>
    <w:rsid w:val="005074E7"/>
    <w:rsid w:val="005113B9"/>
    <w:rsid w:val="0052285B"/>
    <w:rsid w:val="005278EC"/>
    <w:rsid w:val="00530185"/>
    <w:rsid w:val="005331D5"/>
    <w:rsid w:val="005345DB"/>
    <w:rsid w:val="00535439"/>
    <w:rsid w:val="0054081F"/>
    <w:rsid w:val="0054371C"/>
    <w:rsid w:val="005437B6"/>
    <w:rsid w:val="005462C4"/>
    <w:rsid w:val="0055110C"/>
    <w:rsid w:val="005520F4"/>
    <w:rsid w:val="00554DF5"/>
    <w:rsid w:val="00557B66"/>
    <w:rsid w:val="00561695"/>
    <w:rsid w:val="005634F0"/>
    <w:rsid w:val="00571768"/>
    <w:rsid w:val="00574772"/>
    <w:rsid w:val="005769F2"/>
    <w:rsid w:val="005808E2"/>
    <w:rsid w:val="00580AA3"/>
    <w:rsid w:val="00583ECD"/>
    <w:rsid w:val="00585A3F"/>
    <w:rsid w:val="00585A51"/>
    <w:rsid w:val="005964CC"/>
    <w:rsid w:val="005A00A5"/>
    <w:rsid w:val="005A5D6A"/>
    <w:rsid w:val="005B3DE4"/>
    <w:rsid w:val="005C3135"/>
    <w:rsid w:val="005D1D55"/>
    <w:rsid w:val="005D1E7F"/>
    <w:rsid w:val="005D31C6"/>
    <w:rsid w:val="005D4EDB"/>
    <w:rsid w:val="005D522E"/>
    <w:rsid w:val="005D6366"/>
    <w:rsid w:val="005D6967"/>
    <w:rsid w:val="005D741D"/>
    <w:rsid w:val="005E1DA7"/>
    <w:rsid w:val="005F2908"/>
    <w:rsid w:val="005F433A"/>
    <w:rsid w:val="005F4DF5"/>
    <w:rsid w:val="005F709B"/>
    <w:rsid w:val="00601F1E"/>
    <w:rsid w:val="006027E4"/>
    <w:rsid w:val="006050C0"/>
    <w:rsid w:val="00607250"/>
    <w:rsid w:val="00616EE2"/>
    <w:rsid w:val="0062123E"/>
    <w:rsid w:val="00621769"/>
    <w:rsid w:val="00621CC6"/>
    <w:rsid w:val="00623193"/>
    <w:rsid w:val="00623F0B"/>
    <w:rsid w:val="006254B2"/>
    <w:rsid w:val="00634AB6"/>
    <w:rsid w:val="00634CDE"/>
    <w:rsid w:val="0064077B"/>
    <w:rsid w:val="0064171C"/>
    <w:rsid w:val="006432A6"/>
    <w:rsid w:val="00651E74"/>
    <w:rsid w:val="00655384"/>
    <w:rsid w:val="00660D27"/>
    <w:rsid w:val="00670CF8"/>
    <w:rsid w:val="00673BBB"/>
    <w:rsid w:val="006752AD"/>
    <w:rsid w:val="0068757E"/>
    <w:rsid w:val="0069131C"/>
    <w:rsid w:val="006920C4"/>
    <w:rsid w:val="006A2253"/>
    <w:rsid w:val="006A32C3"/>
    <w:rsid w:val="006A5D0A"/>
    <w:rsid w:val="006A6311"/>
    <w:rsid w:val="006B3D75"/>
    <w:rsid w:val="006B69FA"/>
    <w:rsid w:val="006B7A9D"/>
    <w:rsid w:val="006C16EA"/>
    <w:rsid w:val="006C327E"/>
    <w:rsid w:val="006C43ED"/>
    <w:rsid w:val="006C7B38"/>
    <w:rsid w:val="006D1147"/>
    <w:rsid w:val="006D21AB"/>
    <w:rsid w:val="006E2095"/>
    <w:rsid w:val="006E4B11"/>
    <w:rsid w:val="006E592D"/>
    <w:rsid w:val="006F1EA0"/>
    <w:rsid w:val="00703990"/>
    <w:rsid w:val="00705DC6"/>
    <w:rsid w:val="00710132"/>
    <w:rsid w:val="00710E80"/>
    <w:rsid w:val="00711261"/>
    <w:rsid w:val="00713268"/>
    <w:rsid w:val="00717132"/>
    <w:rsid w:val="007224C2"/>
    <w:rsid w:val="00723384"/>
    <w:rsid w:val="007236A9"/>
    <w:rsid w:val="00723738"/>
    <w:rsid w:val="00723935"/>
    <w:rsid w:val="007254EE"/>
    <w:rsid w:val="0073046F"/>
    <w:rsid w:val="00730825"/>
    <w:rsid w:val="00730FD1"/>
    <w:rsid w:val="0073761A"/>
    <w:rsid w:val="00743009"/>
    <w:rsid w:val="007506CE"/>
    <w:rsid w:val="0075086D"/>
    <w:rsid w:val="0075466E"/>
    <w:rsid w:val="00754FAF"/>
    <w:rsid w:val="00756020"/>
    <w:rsid w:val="00756177"/>
    <w:rsid w:val="007568DE"/>
    <w:rsid w:val="00757B82"/>
    <w:rsid w:val="007623C0"/>
    <w:rsid w:val="00766347"/>
    <w:rsid w:val="0077012D"/>
    <w:rsid w:val="007701AB"/>
    <w:rsid w:val="0077316E"/>
    <w:rsid w:val="00773250"/>
    <w:rsid w:val="00792EB4"/>
    <w:rsid w:val="00794CCD"/>
    <w:rsid w:val="00796DFE"/>
    <w:rsid w:val="007A153D"/>
    <w:rsid w:val="007A1DD4"/>
    <w:rsid w:val="007A3689"/>
    <w:rsid w:val="007B3ECB"/>
    <w:rsid w:val="007B697E"/>
    <w:rsid w:val="007C084F"/>
    <w:rsid w:val="007C246E"/>
    <w:rsid w:val="007C2A96"/>
    <w:rsid w:val="007C4A3B"/>
    <w:rsid w:val="007D2252"/>
    <w:rsid w:val="007D304C"/>
    <w:rsid w:val="007E0D08"/>
    <w:rsid w:val="007E2203"/>
    <w:rsid w:val="007E50DE"/>
    <w:rsid w:val="007F78DE"/>
    <w:rsid w:val="0080067A"/>
    <w:rsid w:val="00800DB8"/>
    <w:rsid w:val="008011E6"/>
    <w:rsid w:val="0080233F"/>
    <w:rsid w:val="00806AD0"/>
    <w:rsid w:val="00806EF5"/>
    <w:rsid w:val="00807804"/>
    <w:rsid w:val="00813568"/>
    <w:rsid w:val="008139F3"/>
    <w:rsid w:val="008153B6"/>
    <w:rsid w:val="00817097"/>
    <w:rsid w:val="00823215"/>
    <w:rsid w:val="00823A0C"/>
    <w:rsid w:val="00823A36"/>
    <w:rsid w:val="008302C3"/>
    <w:rsid w:val="008333A0"/>
    <w:rsid w:val="00834214"/>
    <w:rsid w:val="008364FE"/>
    <w:rsid w:val="0083660F"/>
    <w:rsid w:val="00842BB9"/>
    <w:rsid w:val="00844A74"/>
    <w:rsid w:val="0084775A"/>
    <w:rsid w:val="0085266A"/>
    <w:rsid w:val="00855B0E"/>
    <w:rsid w:val="00861A20"/>
    <w:rsid w:val="00861F6F"/>
    <w:rsid w:val="00871288"/>
    <w:rsid w:val="008749E2"/>
    <w:rsid w:val="008752AC"/>
    <w:rsid w:val="00875FB5"/>
    <w:rsid w:val="008838DF"/>
    <w:rsid w:val="00883F02"/>
    <w:rsid w:val="0088447D"/>
    <w:rsid w:val="008851FD"/>
    <w:rsid w:val="00885A85"/>
    <w:rsid w:val="008964C0"/>
    <w:rsid w:val="008968AC"/>
    <w:rsid w:val="008A2A7A"/>
    <w:rsid w:val="008A3182"/>
    <w:rsid w:val="008A49A9"/>
    <w:rsid w:val="008B3472"/>
    <w:rsid w:val="008B3A37"/>
    <w:rsid w:val="008B5AAD"/>
    <w:rsid w:val="008B7702"/>
    <w:rsid w:val="008C0DC5"/>
    <w:rsid w:val="008C38CC"/>
    <w:rsid w:val="008C44DE"/>
    <w:rsid w:val="008C66F8"/>
    <w:rsid w:val="008D357F"/>
    <w:rsid w:val="008D3C47"/>
    <w:rsid w:val="008E04A9"/>
    <w:rsid w:val="008E1B18"/>
    <w:rsid w:val="008E1F01"/>
    <w:rsid w:val="008E1F05"/>
    <w:rsid w:val="008E7233"/>
    <w:rsid w:val="008F291D"/>
    <w:rsid w:val="008F319F"/>
    <w:rsid w:val="008F5225"/>
    <w:rsid w:val="008F7444"/>
    <w:rsid w:val="00900AA5"/>
    <w:rsid w:val="00901FD3"/>
    <w:rsid w:val="009025F1"/>
    <w:rsid w:val="00912FE1"/>
    <w:rsid w:val="00914FBE"/>
    <w:rsid w:val="00916B0F"/>
    <w:rsid w:val="009204DD"/>
    <w:rsid w:val="00921245"/>
    <w:rsid w:val="00921C3B"/>
    <w:rsid w:val="00923149"/>
    <w:rsid w:val="009232E5"/>
    <w:rsid w:val="00932DEB"/>
    <w:rsid w:val="0093302D"/>
    <w:rsid w:val="00934293"/>
    <w:rsid w:val="00934C10"/>
    <w:rsid w:val="009354CF"/>
    <w:rsid w:val="009373D5"/>
    <w:rsid w:val="009467C6"/>
    <w:rsid w:val="00950C37"/>
    <w:rsid w:val="00961E44"/>
    <w:rsid w:val="00966ADB"/>
    <w:rsid w:val="00966E84"/>
    <w:rsid w:val="00967404"/>
    <w:rsid w:val="009708E6"/>
    <w:rsid w:val="00973023"/>
    <w:rsid w:val="00974DE3"/>
    <w:rsid w:val="00980053"/>
    <w:rsid w:val="00980D2D"/>
    <w:rsid w:val="0098370E"/>
    <w:rsid w:val="00984BAF"/>
    <w:rsid w:val="00992FFD"/>
    <w:rsid w:val="009A016C"/>
    <w:rsid w:val="009A12C0"/>
    <w:rsid w:val="009A2EE6"/>
    <w:rsid w:val="009A4D1E"/>
    <w:rsid w:val="009A6AF7"/>
    <w:rsid w:val="009A747F"/>
    <w:rsid w:val="009B0C8C"/>
    <w:rsid w:val="009B274E"/>
    <w:rsid w:val="009B38BF"/>
    <w:rsid w:val="009B5FCC"/>
    <w:rsid w:val="009C051F"/>
    <w:rsid w:val="009C145E"/>
    <w:rsid w:val="009C3CB8"/>
    <w:rsid w:val="009C6850"/>
    <w:rsid w:val="009D2183"/>
    <w:rsid w:val="009E193E"/>
    <w:rsid w:val="009E5554"/>
    <w:rsid w:val="009F2661"/>
    <w:rsid w:val="009F3CAA"/>
    <w:rsid w:val="009F5932"/>
    <w:rsid w:val="009F622A"/>
    <w:rsid w:val="009F743F"/>
    <w:rsid w:val="00A033DD"/>
    <w:rsid w:val="00A03C78"/>
    <w:rsid w:val="00A03E1C"/>
    <w:rsid w:val="00A04F0F"/>
    <w:rsid w:val="00A079F0"/>
    <w:rsid w:val="00A10367"/>
    <w:rsid w:val="00A1187F"/>
    <w:rsid w:val="00A143D2"/>
    <w:rsid w:val="00A14E4C"/>
    <w:rsid w:val="00A172FD"/>
    <w:rsid w:val="00A17C94"/>
    <w:rsid w:val="00A20CA4"/>
    <w:rsid w:val="00A22A80"/>
    <w:rsid w:val="00A22D1F"/>
    <w:rsid w:val="00A247E7"/>
    <w:rsid w:val="00A30B47"/>
    <w:rsid w:val="00A31CD8"/>
    <w:rsid w:val="00A32381"/>
    <w:rsid w:val="00A32B9A"/>
    <w:rsid w:val="00A36788"/>
    <w:rsid w:val="00A4080A"/>
    <w:rsid w:val="00A4501C"/>
    <w:rsid w:val="00A51DC4"/>
    <w:rsid w:val="00A52CF6"/>
    <w:rsid w:val="00A53B2B"/>
    <w:rsid w:val="00A56999"/>
    <w:rsid w:val="00A60A91"/>
    <w:rsid w:val="00A61657"/>
    <w:rsid w:val="00A667D0"/>
    <w:rsid w:val="00A74E10"/>
    <w:rsid w:val="00A755E0"/>
    <w:rsid w:val="00A802AF"/>
    <w:rsid w:val="00A81020"/>
    <w:rsid w:val="00A86E88"/>
    <w:rsid w:val="00A87307"/>
    <w:rsid w:val="00A94181"/>
    <w:rsid w:val="00A94D44"/>
    <w:rsid w:val="00AA14F4"/>
    <w:rsid w:val="00AA1A5C"/>
    <w:rsid w:val="00AA6E65"/>
    <w:rsid w:val="00AA7F4F"/>
    <w:rsid w:val="00AB0B15"/>
    <w:rsid w:val="00AB53E5"/>
    <w:rsid w:val="00AB6CEE"/>
    <w:rsid w:val="00AC76B5"/>
    <w:rsid w:val="00AD76FE"/>
    <w:rsid w:val="00AE1524"/>
    <w:rsid w:val="00AE193A"/>
    <w:rsid w:val="00AE2610"/>
    <w:rsid w:val="00AE5090"/>
    <w:rsid w:val="00AE5619"/>
    <w:rsid w:val="00AE5D43"/>
    <w:rsid w:val="00AE60DD"/>
    <w:rsid w:val="00AE7504"/>
    <w:rsid w:val="00AE7D0A"/>
    <w:rsid w:val="00AF38AA"/>
    <w:rsid w:val="00AF3A86"/>
    <w:rsid w:val="00AF69A2"/>
    <w:rsid w:val="00B02221"/>
    <w:rsid w:val="00B0238E"/>
    <w:rsid w:val="00B038E3"/>
    <w:rsid w:val="00B13701"/>
    <w:rsid w:val="00B22113"/>
    <w:rsid w:val="00B40D25"/>
    <w:rsid w:val="00B4228B"/>
    <w:rsid w:val="00B42358"/>
    <w:rsid w:val="00B4330E"/>
    <w:rsid w:val="00B50E48"/>
    <w:rsid w:val="00B51138"/>
    <w:rsid w:val="00B5114D"/>
    <w:rsid w:val="00B53675"/>
    <w:rsid w:val="00B61771"/>
    <w:rsid w:val="00B62174"/>
    <w:rsid w:val="00B67B85"/>
    <w:rsid w:val="00B7323A"/>
    <w:rsid w:val="00B7554A"/>
    <w:rsid w:val="00B76D4D"/>
    <w:rsid w:val="00B77746"/>
    <w:rsid w:val="00B82162"/>
    <w:rsid w:val="00B82B10"/>
    <w:rsid w:val="00B83308"/>
    <w:rsid w:val="00B8439B"/>
    <w:rsid w:val="00B934E1"/>
    <w:rsid w:val="00B939D3"/>
    <w:rsid w:val="00B94ABB"/>
    <w:rsid w:val="00BA45A5"/>
    <w:rsid w:val="00BA63A2"/>
    <w:rsid w:val="00BA69F0"/>
    <w:rsid w:val="00BA6D99"/>
    <w:rsid w:val="00BA7126"/>
    <w:rsid w:val="00BB2F5E"/>
    <w:rsid w:val="00BB64A1"/>
    <w:rsid w:val="00BC1307"/>
    <w:rsid w:val="00BC7131"/>
    <w:rsid w:val="00BC74A2"/>
    <w:rsid w:val="00BD047F"/>
    <w:rsid w:val="00BD0792"/>
    <w:rsid w:val="00BD1334"/>
    <w:rsid w:val="00BD632B"/>
    <w:rsid w:val="00BD679D"/>
    <w:rsid w:val="00BE39BB"/>
    <w:rsid w:val="00BE4654"/>
    <w:rsid w:val="00C03EC2"/>
    <w:rsid w:val="00C05A9A"/>
    <w:rsid w:val="00C1217A"/>
    <w:rsid w:val="00C14221"/>
    <w:rsid w:val="00C14807"/>
    <w:rsid w:val="00C14DE8"/>
    <w:rsid w:val="00C1659B"/>
    <w:rsid w:val="00C20CFB"/>
    <w:rsid w:val="00C212A3"/>
    <w:rsid w:val="00C33BC9"/>
    <w:rsid w:val="00C439A8"/>
    <w:rsid w:val="00C43C06"/>
    <w:rsid w:val="00C45C8E"/>
    <w:rsid w:val="00C47B88"/>
    <w:rsid w:val="00C50634"/>
    <w:rsid w:val="00C511A0"/>
    <w:rsid w:val="00C514B3"/>
    <w:rsid w:val="00C569D6"/>
    <w:rsid w:val="00C56B28"/>
    <w:rsid w:val="00C6072F"/>
    <w:rsid w:val="00C61B60"/>
    <w:rsid w:val="00C640CE"/>
    <w:rsid w:val="00C6472C"/>
    <w:rsid w:val="00C6636E"/>
    <w:rsid w:val="00C71ACE"/>
    <w:rsid w:val="00C7208F"/>
    <w:rsid w:val="00C74FDB"/>
    <w:rsid w:val="00C753AC"/>
    <w:rsid w:val="00C76710"/>
    <w:rsid w:val="00C77228"/>
    <w:rsid w:val="00C8012F"/>
    <w:rsid w:val="00C87D02"/>
    <w:rsid w:val="00C87E15"/>
    <w:rsid w:val="00C9166B"/>
    <w:rsid w:val="00C92501"/>
    <w:rsid w:val="00C951B6"/>
    <w:rsid w:val="00CA0D92"/>
    <w:rsid w:val="00CA633A"/>
    <w:rsid w:val="00CA6C91"/>
    <w:rsid w:val="00CA741A"/>
    <w:rsid w:val="00CB0C80"/>
    <w:rsid w:val="00CB4236"/>
    <w:rsid w:val="00CC771D"/>
    <w:rsid w:val="00CC7C19"/>
    <w:rsid w:val="00CD04C3"/>
    <w:rsid w:val="00CD2264"/>
    <w:rsid w:val="00CD47F3"/>
    <w:rsid w:val="00CE1DBA"/>
    <w:rsid w:val="00CE23EB"/>
    <w:rsid w:val="00CE5206"/>
    <w:rsid w:val="00CE7234"/>
    <w:rsid w:val="00CF3561"/>
    <w:rsid w:val="00D0694B"/>
    <w:rsid w:val="00D070C8"/>
    <w:rsid w:val="00D10338"/>
    <w:rsid w:val="00D1124A"/>
    <w:rsid w:val="00D120A7"/>
    <w:rsid w:val="00D13A1C"/>
    <w:rsid w:val="00D147C9"/>
    <w:rsid w:val="00D176DF"/>
    <w:rsid w:val="00D27B24"/>
    <w:rsid w:val="00D306A5"/>
    <w:rsid w:val="00D33511"/>
    <w:rsid w:val="00D3789E"/>
    <w:rsid w:val="00D4115A"/>
    <w:rsid w:val="00D47825"/>
    <w:rsid w:val="00D535A1"/>
    <w:rsid w:val="00D57D7E"/>
    <w:rsid w:val="00D57F89"/>
    <w:rsid w:val="00D60B76"/>
    <w:rsid w:val="00D63BC7"/>
    <w:rsid w:val="00D70735"/>
    <w:rsid w:val="00D73CBF"/>
    <w:rsid w:val="00D74ED3"/>
    <w:rsid w:val="00D75AEF"/>
    <w:rsid w:val="00D76F00"/>
    <w:rsid w:val="00D80590"/>
    <w:rsid w:val="00D83583"/>
    <w:rsid w:val="00D866AC"/>
    <w:rsid w:val="00D86BCE"/>
    <w:rsid w:val="00D908A5"/>
    <w:rsid w:val="00D9322B"/>
    <w:rsid w:val="00D933E9"/>
    <w:rsid w:val="00D9372D"/>
    <w:rsid w:val="00D969F8"/>
    <w:rsid w:val="00D97D21"/>
    <w:rsid w:val="00DA0636"/>
    <w:rsid w:val="00DA2267"/>
    <w:rsid w:val="00DA2584"/>
    <w:rsid w:val="00DA5696"/>
    <w:rsid w:val="00DB1277"/>
    <w:rsid w:val="00DB240C"/>
    <w:rsid w:val="00DB2612"/>
    <w:rsid w:val="00DB2BFB"/>
    <w:rsid w:val="00DB4EA2"/>
    <w:rsid w:val="00DC0ED9"/>
    <w:rsid w:val="00DC179E"/>
    <w:rsid w:val="00DC215E"/>
    <w:rsid w:val="00DC686F"/>
    <w:rsid w:val="00DD04C1"/>
    <w:rsid w:val="00DD0D25"/>
    <w:rsid w:val="00DD1C1A"/>
    <w:rsid w:val="00DD3661"/>
    <w:rsid w:val="00DD494D"/>
    <w:rsid w:val="00DE037E"/>
    <w:rsid w:val="00DE283C"/>
    <w:rsid w:val="00DE3D10"/>
    <w:rsid w:val="00DE423C"/>
    <w:rsid w:val="00DE71D6"/>
    <w:rsid w:val="00DF2562"/>
    <w:rsid w:val="00DF48F5"/>
    <w:rsid w:val="00E0062F"/>
    <w:rsid w:val="00E0070A"/>
    <w:rsid w:val="00E020FC"/>
    <w:rsid w:val="00E046B3"/>
    <w:rsid w:val="00E06716"/>
    <w:rsid w:val="00E13175"/>
    <w:rsid w:val="00E143A6"/>
    <w:rsid w:val="00E17BC5"/>
    <w:rsid w:val="00E20586"/>
    <w:rsid w:val="00E206A6"/>
    <w:rsid w:val="00E2104E"/>
    <w:rsid w:val="00E23917"/>
    <w:rsid w:val="00E32E41"/>
    <w:rsid w:val="00E34160"/>
    <w:rsid w:val="00E35D59"/>
    <w:rsid w:val="00E3624F"/>
    <w:rsid w:val="00E40142"/>
    <w:rsid w:val="00E40D21"/>
    <w:rsid w:val="00E41E3E"/>
    <w:rsid w:val="00E45764"/>
    <w:rsid w:val="00E45F69"/>
    <w:rsid w:val="00E51747"/>
    <w:rsid w:val="00E52B65"/>
    <w:rsid w:val="00E52F7D"/>
    <w:rsid w:val="00E53874"/>
    <w:rsid w:val="00E56F16"/>
    <w:rsid w:val="00E60087"/>
    <w:rsid w:val="00E60329"/>
    <w:rsid w:val="00E64315"/>
    <w:rsid w:val="00E67F99"/>
    <w:rsid w:val="00E70D6A"/>
    <w:rsid w:val="00E72D9A"/>
    <w:rsid w:val="00E76CB7"/>
    <w:rsid w:val="00E84BAD"/>
    <w:rsid w:val="00E857F8"/>
    <w:rsid w:val="00E87CE6"/>
    <w:rsid w:val="00E930E2"/>
    <w:rsid w:val="00EA101B"/>
    <w:rsid w:val="00EA5D32"/>
    <w:rsid w:val="00EA6163"/>
    <w:rsid w:val="00EB0B72"/>
    <w:rsid w:val="00EB21FD"/>
    <w:rsid w:val="00EB2B72"/>
    <w:rsid w:val="00EB2FB1"/>
    <w:rsid w:val="00EB72E6"/>
    <w:rsid w:val="00EC15F3"/>
    <w:rsid w:val="00EC23D5"/>
    <w:rsid w:val="00EC5A8F"/>
    <w:rsid w:val="00ED36CA"/>
    <w:rsid w:val="00ED4783"/>
    <w:rsid w:val="00ED47EC"/>
    <w:rsid w:val="00EE009B"/>
    <w:rsid w:val="00EE0800"/>
    <w:rsid w:val="00EF07D5"/>
    <w:rsid w:val="00EF0AF2"/>
    <w:rsid w:val="00EF11C1"/>
    <w:rsid w:val="00EF2BFD"/>
    <w:rsid w:val="00F01364"/>
    <w:rsid w:val="00F0244D"/>
    <w:rsid w:val="00F030DD"/>
    <w:rsid w:val="00F0441F"/>
    <w:rsid w:val="00F102A6"/>
    <w:rsid w:val="00F16B82"/>
    <w:rsid w:val="00F17327"/>
    <w:rsid w:val="00F2003C"/>
    <w:rsid w:val="00F20BB6"/>
    <w:rsid w:val="00F22420"/>
    <w:rsid w:val="00F23328"/>
    <w:rsid w:val="00F2532E"/>
    <w:rsid w:val="00F26DBA"/>
    <w:rsid w:val="00F271B3"/>
    <w:rsid w:val="00F337F2"/>
    <w:rsid w:val="00F353F6"/>
    <w:rsid w:val="00F37E08"/>
    <w:rsid w:val="00F4132E"/>
    <w:rsid w:val="00F43676"/>
    <w:rsid w:val="00F436CF"/>
    <w:rsid w:val="00F45EA7"/>
    <w:rsid w:val="00F47FBA"/>
    <w:rsid w:val="00F570FB"/>
    <w:rsid w:val="00F60D3A"/>
    <w:rsid w:val="00F63E98"/>
    <w:rsid w:val="00F663B7"/>
    <w:rsid w:val="00F7061E"/>
    <w:rsid w:val="00F70D21"/>
    <w:rsid w:val="00F749CF"/>
    <w:rsid w:val="00F76B84"/>
    <w:rsid w:val="00F76B9C"/>
    <w:rsid w:val="00F77852"/>
    <w:rsid w:val="00F82643"/>
    <w:rsid w:val="00F82EF0"/>
    <w:rsid w:val="00F83D9D"/>
    <w:rsid w:val="00F92411"/>
    <w:rsid w:val="00F96D96"/>
    <w:rsid w:val="00F97220"/>
    <w:rsid w:val="00F972FC"/>
    <w:rsid w:val="00FA168C"/>
    <w:rsid w:val="00FA21BD"/>
    <w:rsid w:val="00FA6FF8"/>
    <w:rsid w:val="00FB01B3"/>
    <w:rsid w:val="00FC188E"/>
    <w:rsid w:val="00FC4343"/>
    <w:rsid w:val="00FC4F53"/>
    <w:rsid w:val="00FC5806"/>
    <w:rsid w:val="00FC78EF"/>
    <w:rsid w:val="00FC79B9"/>
    <w:rsid w:val="00FC7C42"/>
    <w:rsid w:val="00FD1959"/>
    <w:rsid w:val="00FD3A66"/>
    <w:rsid w:val="00FE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4B3E39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C87E1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link w:val="30"/>
    <w:qFormat/>
    <w:rsid w:val="00C8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87E15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0"/>
    <w:qFormat/>
    <w:rsid w:val="00C87E15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C87E1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C87E15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C87E1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C87E1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60B76"/>
    <w:pPr>
      <w:jc w:val="both"/>
    </w:pPr>
    <w:rPr>
      <w:szCs w:val="20"/>
    </w:rPr>
  </w:style>
  <w:style w:type="paragraph" w:customStyle="1" w:styleId="a6">
    <w:basedOn w:val="a0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0"/>
    <w:link w:val="a8"/>
    <w:uiPriority w:val="99"/>
    <w:semiHidden/>
    <w:rsid w:val="00331652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"/>
    <w:basedOn w:val="a0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BA45A5"/>
  </w:style>
  <w:style w:type="character" w:customStyle="1" w:styleId="wmi-callto">
    <w:name w:val="wmi-callto"/>
    <w:basedOn w:val="a1"/>
    <w:rsid w:val="00BA45A5"/>
  </w:style>
  <w:style w:type="paragraph" w:styleId="aa">
    <w:name w:val="header"/>
    <w:basedOn w:val="a0"/>
    <w:link w:val="ab"/>
    <w:uiPriority w:val="99"/>
    <w:rsid w:val="00B51138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B51138"/>
  </w:style>
  <w:style w:type="character" w:customStyle="1" w:styleId="11">
    <w:name w:val="Заголовок 1 Знак"/>
    <w:link w:val="10"/>
    <w:rsid w:val="004B3E39"/>
    <w:rPr>
      <w:sz w:val="28"/>
    </w:rPr>
  </w:style>
  <w:style w:type="table" w:styleId="ad">
    <w:name w:val="Table Grid"/>
    <w:basedOn w:val="a2"/>
    <w:rsid w:val="00C0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3E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0"/>
    <w:unhideWhenUsed/>
    <w:rsid w:val="00583ECD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583ECD"/>
    <w:rPr>
      <w:color w:val="0000FF"/>
      <w:u w:val="single"/>
    </w:rPr>
  </w:style>
  <w:style w:type="paragraph" w:styleId="af0">
    <w:name w:val="footer"/>
    <w:basedOn w:val="a0"/>
    <w:link w:val="af1"/>
    <w:uiPriority w:val="99"/>
    <w:rsid w:val="00583E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3ECD"/>
    <w:rPr>
      <w:sz w:val="24"/>
      <w:szCs w:val="24"/>
    </w:rPr>
  </w:style>
  <w:style w:type="character" w:customStyle="1" w:styleId="a5">
    <w:name w:val="Основной текст Знак"/>
    <w:link w:val="a4"/>
    <w:rsid w:val="006C327E"/>
    <w:rPr>
      <w:sz w:val="24"/>
    </w:rPr>
  </w:style>
  <w:style w:type="paragraph" w:customStyle="1" w:styleId="af2">
    <w:name w:val="Знак Знак Знак Знак Знак Знак Знак Знак Знак Знак Знак Знак Знак Знак Знак"/>
    <w:basedOn w:val="a0"/>
    <w:qFormat/>
    <w:rsid w:val="00ED36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Верхний колонтитул Знак"/>
    <w:link w:val="aa"/>
    <w:uiPriority w:val="99"/>
    <w:rsid w:val="00921C3B"/>
    <w:rPr>
      <w:sz w:val="24"/>
      <w:szCs w:val="24"/>
    </w:rPr>
  </w:style>
  <w:style w:type="paragraph" w:customStyle="1" w:styleId="table0">
    <w:name w:val="table0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table">
    <w:name w:val="table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af3">
    <w:name w:val="Знак"/>
    <w:basedOn w:val="a0"/>
    <w:rsid w:val="00E17B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">
    <w:name w:val="Заголовок №1_"/>
    <w:link w:val="13"/>
    <w:rsid w:val="00020AD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020AD7"/>
    <w:pPr>
      <w:shd w:val="clear" w:color="auto" w:fill="FFFFFF"/>
      <w:spacing w:before="420" w:after="120" w:line="240" w:lineRule="atLeast"/>
      <w:outlineLvl w:val="0"/>
    </w:pPr>
    <w:rPr>
      <w:b/>
      <w:bCs/>
      <w:sz w:val="27"/>
      <w:szCs w:val="27"/>
    </w:rPr>
  </w:style>
  <w:style w:type="character" w:styleId="af4">
    <w:name w:val="Strong"/>
    <w:uiPriority w:val="22"/>
    <w:qFormat/>
    <w:rsid w:val="00D33511"/>
    <w:rPr>
      <w:b/>
      <w:bCs/>
    </w:rPr>
  </w:style>
  <w:style w:type="paragraph" w:customStyle="1" w:styleId="ConsPlusNonformat">
    <w:name w:val="ConsPlusNonformat"/>
    <w:link w:val="ConsPlusNonformat0"/>
    <w:rsid w:val="00D33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0"/>
    <w:link w:val="af6"/>
    <w:rsid w:val="00185E74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rsid w:val="00185E74"/>
  </w:style>
  <w:style w:type="character" w:styleId="af7">
    <w:name w:val="endnote reference"/>
    <w:basedOn w:val="a1"/>
    <w:rsid w:val="00185E74"/>
    <w:rPr>
      <w:vertAlign w:val="superscript"/>
    </w:rPr>
  </w:style>
  <w:style w:type="paragraph" w:customStyle="1" w:styleId="ConsPlusTitle">
    <w:name w:val="ConsPlusTitle"/>
    <w:rsid w:val="00185E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8">
    <w:name w:val="footnote text"/>
    <w:basedOn w:val="a0"/>
    <w:link w:val="af9"/>
    <w:rsid w:val="00980D2D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980D2D"/>
  </w:style>
  <w:style w:type="character" w:styleId="afa">
    <w:name w:val="footnote reference"/>
    <w:rsid w:val="00980D2D"/>
    <w:rPr>
      <w:vertAlign w:val="superscript"/>
    </w:rPr>
  </w:style>
  <w:style w:type="paragraph" w:styleId="21">
    <w:name w:val="Body Text 2"/>
    <w:basedOn w:val="a0"/>
    <w:link w:val="22"/>
    <w:rsid w:val="00C87E1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87E15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C87E15"/>
    <w:rPr>
      <w:rFonts w:ascii="Arial" w:hAnsi="Arial"/>
      <w:b/>
      <w:i/>
      <w:sz w:val="24"/>
      <w:szCs w:val="24"/>
    </w:rPr>
  </w:style>
  <w:style w:type="character" w:customStyle="1" w:styleId="30">
    <w:name w:val="Заголовок 3 Знак"/>
    <w:basedOn w:val="a1"/>
    <w:link w:val="3"/>
    <w:rsid w:val="00C87E1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C87E15"/>
    <w:rPr>
      <w:rFonts w:ascii="Arial" w:hAnsi="Arial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C87E15"/>
    <w:rPr>
      <w:sz w:val="22"/>
      <w:szCs w:val="24"/>
    </w:rPr>
  </w:style>
  <w:style w:type="character" w:customStyle="1" w:styleId="60">
    <w:name w:val="Заголовок 6 Знак"/>
    <w:basedOn w:val="a1"/>
    <w:link w:val="6"/>
    <w:rsid w:val="00C87E15"/>
    <w:rPr>
      <w:i/>
      <w:sz w:val="22"/>
      <w:szCs w:val="24"/>
    </w:rPr>
  </w:style>
  <w:style w:type="character" w:customStyle="1" w:styleId="70">
    <w:name w:val="Заголовок 7 Знак"/>
    <w:basedOn w:val="a1"/>
    <w:link w:val="7"/>
    <w:rsid w:val="00C87E15"/>
    <w:rPr>
      <w:rFonts w:ascii="Arial" w:hAnsi="Arial"/>
      <w:szCs w:val="24"/>
    </w:rPr>
  </w:style>
  <w:style w:type="character" w:customStyle="1" w:styleId="80">
    <w:name w:val="Заголовок 8 Знак"/>
    <w:basedOn w:val="a1"/>
    <w:link w:val="8"/>
    <w:rsid w:val="00C87E15"/>
    <w:rPr>
      <w:rFonts w:ascii="Arial" w:hAnsi="Arial"/>
      <w:i/>
      <w:szCs w:val="24"/>
    </w:rPr>
  </w:style>
  <w:style w:type="character" w:customStyle="1" w:styleId="90">
    <w:name w:val="Заголовок 9 Знак"/>
    <w:basedOn w:val="a1"/>
    <w:link w:val="9"/>
    <w:rsid w:val="00C87E15"/>
    <w:rPr>
      <w:rFonts w:ascii="Arial" w:hAnsi="Arial"/>
      <w:b/>
      <w:i/>
      <w:sz w:val="18"/>
      <w:szCs w:val="24"/>
    </w:rPr>
  </w:style>
  <w:style w:type="character" w:customStyle="1" w:styleId="WW-Absatz-Standardschriftart11">
    <w:name w:val="WW-Absatz-Standardschriftart11"/>
    <w:rsid w:val="00C87E15"/>
  </w:style>
  <w:style w:type="paragraph" w:customStyle="1" w:styleId="afb">
    <w:name w:val="Содержимое таблицы"/>
    <w:basedOn w:val="a0"/>
    <w:rsid w:val="00C87E15"/>
    <w:pPr>
      <w:suppressLineNumbers/>
      <w:suppressAutoHyphens/>
    </w:pPr>
    <w:rPr>
      <w:sz w:val="22"/>
      <w:szCs w:val="20"/>
      <w:lang w:eastAsia="ar-SA"/>
    </w:rPr>
  </w:style>
  <w:style w:type="paragraph" w:styleId="31">
    <w:name w:val="Body Text 3"/>
    <w:basedOn w:val="a0"/>
    <w:link w:val="32"/>
    <w:rsid w:val="00C87E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87E15"/>
    <w:rPr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C87E15"/>
    <w:rPr>
      <w:rFonts w:ascii="Courier New" w:hAnsi="Courier New" w:cs="Courier New"/>
    </w:rPr>
  </w:style>
  <w:style w:type="paragraph" w:styleId="23">
    <w:name w:val="Body Text Indent 2"/>
    <w:basedOn w:val="a0"/>
    <w:link w:val="24"/>
    <w:rsid w:val="00C87E15"/>
    <w:pPr>
      <w:autoSpaceDE w:val="0"/>
      <w:autoSpaceDN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C87E15"/>
    <w:rPr>
      <w:sz w:val="24"/>
      <w:szCs w:val="24"/>
    </w:rPr>
  </w:style>
  <w:style w:type="paragraph" w:styleId="a">
    <w:name w:val="List Bullet"/>
    <w:basedOn w:val="a0"/>
    <w:rsid w:val="00C87E15"/>
    <w:pPr>
      <w:numPr>
        <w:numId w:val="1"/>
      </w:numPr>
    </w:pPr>
  </w:style>
  <w:style w:type="paragraph" w:styleId="afc">
    <w:name w:val="List Paragraph"/>
    <w:basedOn w:val="a0"/>
    <w:uiPriority w:val="1"/>
    <w:qFormat/>
    <w:rsid w:val="00C87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0"/>
    <w:link w:val="34"/>
    <w:unhideWhenUsed/>
    <w:rsid w:val="00C87E1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C87E15"/>
    <w:rPr>
      <w:sz w:val="16"/>
      <w:szCs w:val="16"/>
    </w:rPr>
  </w:style>
  <w:style w:type="paragraph" w:styleId="afd">
    <w:name w:val="Body Text Indent"/>
    <w:basedOn w:val="a0"/>
    <w:link w:val="afe"/>
    <w:rsid w:val="00C87E15"/>
    <w:pPr>
      <w:ind w:left="540" w:hanging="540"/>
    </w:pPr>
  </w:style>
  <w:style w:type="character" w:customStyle="1" w:styleId="afe">
    <w:name w:val="Основной текст с отступом Знак"/>
    <w:basedOn w:val="a1"/>
    <w:link w:val="afd"/>
    <w:rsid w:val="00C87E15"/>
    <w:rPr>
      <w:sz w:val="24"/>
      <w:szCs w:val="24"/>
    </w:rPr>
  </w:style>
  <w:style w:type="paragraph" w:customStyle="1" w:styleId="ConsNormal">
    <w:name w:val="ConsNormal"/>
    <w:rsid w:val="00C87E1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0"/>
    <w:rsid w:val="00C87E15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paragraph" w:customStyle="1" w:styleId="caaieiaie1">
    <w:name w:val="caaieiaie 1"/>
    <w:basedOn w:val="a0"/>
    <w:next w:val="a0"/>
    <w:rsid w:val="00C87E15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numbering" w:customStyle="1" w:styleId="1">
    <w:name w:val="Стиль1"/>
    <w:basedOn w:val="a3"/>
    <w:rsid w:val="00C87E15"/>
    <w:pPr>
      <w:numPr>
        <w:numId w:val="2"/>
      </w:numPr>
    </w:pPr>
  </w:style>
  <w:style w:type="paragraph" w:customStyle="1" w:styleId="Default">
    <w:name w:val="Default"/>
    <w:rsid w:val="00C87E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0">
    <w:name w:val="Основной текст 22"/>
    <w:basedOn w:val="a0"/>
    <w:rsid w:val="008968AC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character" w:styleId="aff">
    <w:name w:val="line number"/>
    <w:basedOn w:val="a1"/>
    <w:rsid w:val="00F570FB"/>
  </w:style>
  <w:style w:type="paragraph" w:customStyle="1" w:styleId="14">
    <w:name w:val="Знак Знак1"/>
    <w:basedOn w:val="a0"/>
    <w:rsid w:val="00C640C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25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6254B2"/>
    <w:pPr>
      <w:widowControl w:val="0"/>
      <w:autoSpaceDE w:val="0"/>
      <w:autoSpaceDN w:val="0"/>
      <w:spacing w:line="330" w:lineRule="exact"/>
      <w:ind w:left="139"/>
      <w:outlineLvl w:val="1"/>
    </w:pPr>
    <w:rPr>
      <w:sz w:val="29"/>
      <w:szCs w:val="29"/>
      <w:lang w:eastAsia="en-US"/>
    </w:rPr>
  </w:style>
  <w:style w:type="paragraph" w:customStyle="1" w:styleId="211">
    <w:name w:val="Заголовок 21"/>
    <w:basedOn w:val="a0"/>
    <w:uiPriority w:val="1"/>
    <w:qFormat/>
    <w:rsid w:val="006254B2"/>
    <w:pPr>
      <w:widowControl w:val="0"/>
      <w:autoSpaceDE w:val="0"/>
      <w:autoSpaceDN w:val="0"/>
      <w:ind w:left="510" w:hanging="370"/>
      <w:outlineLvl w:val="2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6254B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625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4B3E39"/>
    <w:pPr>
      <w:keepNext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rsid w:val="00C87E15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link w:val="30"/>
    <w:qFormat/>
    <w:rsid w:val="00C8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C87E15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0"/>
    <w:qFormat/>
    <w:rsid w:val="00C87E15"/>
    <w:pPr>
      <w:tabs>
        <w:tab w:val="num" w:pos="1008"/>
      </w:tabs>
      <w:spacing w:before="240" w:after="60"/>
      <w:ind w:left="1008" w:hanging="1008"/>
      <w:outlineLvl w:val="4"/>
    </w:pPr>
    <w:rPr>
      <w:sz w:val="22"/>
    </w:rPr>
  </w:style>
  <w:style w:type="paragraph" w:styleId="6">
    <w:name w:val="heading 6"/>
    <w:basedOn w:val="a0"/>
    <w:next w:val="a0"/>
    <w:link w:val="60"/>
    <w:qFormat/>
    <w:rsid w:val="00C87E15"/>
    <w:pPr>
      <w:tabs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C87E15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C87E15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C87E1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60B76"/>
    <w:pPr>
      <w:jc w:val="both"/>
    </w:pPr>
    <w:rPr>
      <w:szCs w:val="20"/>
    </w:rPr>
  </w:style>
  <w:style w:type="paragraph" w:customStyle="1" w:styleId="a6">
    <w:basedOn w:val="a0"/>
    <w:rsid w:val="00D60B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Balloon Text"/>
    <w:basedOn w:val="a0"/>
    <w:link w:val="a8"/>
    <w:uiPriority w:val="99"/>
    <w:semiHidden/>
    <w:rsid w:val="00331652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"/>
    <w:basedOn w:val="a0"/>
    <w:rsid w:val="005074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1"/>
    <w:rsid w:val="00BA45A5"/>
  </w:style>
  <w:style w:type="character" w:customStyle="1" w:styleId="wmi-callto">
    <w:name w:val="wmi-callto"/>
    <w:basedOn w:val="a1"/>
    <w:rsid w:val="00BA45A5"/>
  </w:style>
  <w:style w:type="paragraph" w:styleId="aa">
    <w:name w:val="header"/>
    <w:basedOn w:val="a0"/>
    <w:link w:val="ab"/>
    <w:uiPriority w:val="99"/>
    <w:rsid w:val="00B51138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B51138"/>
  </w:style>
  <w:style w:type="character" w:customStyle="1" w:styleId="11">
    <w:name w:val="Заголовок 1 Знак"/>
    <w:link w:val="10"/>
    <w:rsid w:val="004B3E39"/>
    <w:rPr>
      <w:sz w:val="28"/>
    </w:rPr>
  </w:style>
  <w:style w:type="table" w:styleId="ad">
    <w:name w:val="Table Grid"/>
    <w:basedOn w:val="a2"/>
    <w:rsid w:val="00C0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3E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Normal (Web)"/>
    <w:basedOn w:val="a0"/>
    <w:unhideWhenUsed/>
    <w:rsid w:val="00583ECD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583ECD"/>
    <w:rPr>
      <w:color w:val="0000FF"/>
      <w:u w:val="single"/>
    </w:rPr>
  </w:style>
  <w:style w:type="paragraph" w:styleId="af0">
    <w:name w:val="footer"/>
    <w:basedOn w:val="a0"/>
    <w:link w:val="af1"/>
    <w:uiPriority w:val="99"/>
    <w:rsid w:val="00583E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583ECD"/>
    <w:rPr>
      <w:sz w:val="24"/>
      <w:szCs w:val="24"/>
    </w:rPr>
  </w:style>
  <w:style w:type="character" w:customStyle="1" w:styleId="a5">
    <w:name w:val="Основной текст Знак"/>
    <w:link w:val="a4"/>
    <w:rsid w:val="006C327E"/>
    <w:rPr>
      <w:sz w:val="24"/>
    </w:rPr>
  </w:style>
  <w:style w:type="paragraph" w:customStyle="1" w:styleId="af2">
    <w:name w:val="Знак Знак Знак Знак Знак Знак Знак Знак Знак Знак Знак Знак Знак Знак Знак"/>
    <w:basedOn w:val="a0"/>
    <w:qFormat/>
    <w:rsid w:val="00ED36C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b">
    <w:name w:val="Верхний колонтитул Знак"/>
    <w:link w:val="aa"/>
    <w:uiPriority w:val="99"/>
    <w:rsid w:val="00921C3B"/>
    <w:rPr>
      <w:sz w:val="24"/>
      <w:szCs w:val="24"/>
    </w:rPr>
  </w:style>
  <w:style w:type="paragraph" w:customStyle="1" w:styleId="table0">
    <w:name w:val="table0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table">
    <w:name w:val="table"/>
    <w:basedOn w:val="a0"/>
    <w:uiPriority w:val="99"/>
    <w:rsid w:val="00813568"/>
    <w:pPr>
      <w:spacing w:before="100" w:beforeAutospacing="1" w:after="100" w:afterAutospacing="1"/>
    </w:pPr>
  </w:style>
  <w:style w:type="paragraph" w:customStyle="1" w:styleId="af3">
    <w:name w:val="Знак"/>
    <w:basedOn w:val="a0"/>
    <w:rsid w:val="00E17BC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2">
    <w:name w:val="Заголовок №1_"/>
    <w:link w:val="13"/>
    <w:rsid w:val="00020AD7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020AD7"/>
    <w:pPr>
      <w:shd w:val="clear" w:color="auto" w:fill="FFFFFF"/>
      <w:spacing w:before="420" w:after="120" w:line="240" w:lineRule="atLeast"/>
      <w:outlineLvl w:val="0"/>
    </w:pPr>
    <w:rPr>
      <w:b/>
      <w:bCs/>
      <w:sz w:val="27"/>
      <w:szCs w:val="27"/>
    </w:rPr>
  </w:style>
  <w:style w:type="character" w:styleId="af4">
    <w:name w:val="Strong"/>
    <w:uiPriority w:val="22"/>
    <w:qFormat/>
    <w:rsid w:val="00D33511"/>
    <w:rPr>
      <w:b/>
      <w:bCs/>
    </w:rPr>
  </w:style>
  <w:style w:type="paragraph" w:customStyle="1" w:styleId="ConsPlusNonformat">
    <w:name w:val="ConsPlusNonformat"/>
    <w:link w:val="ConsPlusNonformat0"/>
    <w:rsid w:val="00D335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0"/>
    <w:link w:val="af6"/>
    <w:rsid w:val="00185E74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rsid w:val="00185E74"/>
  </w:style>
  <w:style w:type="character" w:styleId="af7">
    <w:name w:val="endnote reference"/>
    <w:basedOn w:val="a1"/>
    <w:rsid w:val="00185E74"/>
    <w:rPr>
      <w:vertAlign w:val="superscript"/>
    </w:rPr>
  </w:style>
  <w:style w:type="paragraph" w:customStyle="1" w:styleId="ConsPlusTitle">
    <w:name w:val="ConsPlusTitle"/>
    <w:rsid w:val="00185E7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8">
    <w:name w:val="footnote text"/>
    <w:basedOn w:val="a0"/>
    <w:link w:val="af9"/>
    <w:rsid w:val="00980D2D"/>
    <w:rPr>
      <w:sz w:val="20"/>
      <w:szCs w:val="20"/>
    </w:rPr>
  </w:style>
  <w:style w:type="character" w:customStyle="1" w:styleId="af9">
    <w:name w:val="Текст сноски Знак"/>
    <w:basedOn w:val="a1"/>
    <w:link w:val="af8"/>
    <w:rsid w:val="00980D2D"/>
  </w:style>
  <w:style w:type="character" w:styleId="afa">
    <w:name w:val="footnote reference"/>
    <w:rsid w:val="00980D2D"/>
    <w:rPr>
      <w:vertAlign w:val="superscript"/>
    </w:rPr>
  </w:style>
  <w:style w:type="paragraph" w:styleId="21">
    <w:name w:val="Body Text 2"/>
    <w:basedOn w:val="a0"/>
    <w:link w:val="22"/>
    <w:rsid w:val="00C87E15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C87E15"/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C87E15"/>
    <w:rPr>
      <w:rFonts w:ascii="Arial" w:hAnsi="Arial"/>
      <w:b/>
      <w:i/>
      <w:sz w:val="24"/>
      <w:szCs w:val="24"/>
    </w:rPr>
  </w:style>
  <w:style w:type="character" w:customStyle="1" w:styleId="30">
    <w:name w:val="Заголовок 3 Знак"/>
    <w:basedOn w:val="a1"/>
    <w:link w:val="3"/>
    <w:rsid w:val="00C87E1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C87E15"/>
    <w:rPr>
      <w:rFonts w:ascii="Arial" w:hAnsi="Arial"/>
      <w:b/>
      <w:sz w:val="24"/>
      <w:szCs w:val="24"/>
    </w:rPr>
  </w:style>
  <w:style w:type="character" w:customStyle="1" w:styleId="50">
    <w:name w:val="Заголовок 5 Знак"/>
    <w:basedOn w:val="a1"/>
    <w:link w:val="5"/>
    <w:rsid w:val="00C87E15"/>
    <w:rPr>
      <w:sz w:val="22"/>
      <w:szCs w:val="24"/>
    </w:rPr>
  </w:style>
  <w:style w:type="character" w:customStyle="1" w:styleId="60">
    <w:name w:val="Заголовок 6 Знак"/>
    <w:basedOn w:val="a1"/>
    <w:link w:val="6"/>
    <w:rsid w:val="00C87E15"/>
    <w:rPr>
      <w:i/>
      <w:sz w:val="22"/>
      <w:szCs w:val="24"/>
    </w:rPr>
  </w:style>
  <w:style w:type="character" w:customStyle="1" w:styleId="70">
    <w:name w:val="Заголовок 7 Знак"/>
    <w:basedOn w:val="a1"/>
    <w:link w:val="7"/>
    <w:rsid w:val="00C87E15"/>
    <w:rPr>
      <w:rFonts w:ascii="Arial" w:hAnsi="Arial"/>
      <w:szCs w:val="24"/>
    </w:rPr>
  </w:style>
  <w:style w:type="character" w:customStyle="1" w:styleId="80">
    <w:name w:val="Заголовок 8 Знак"/>
    <w:basedOn w:val="a1"/>
    <w:link w:val="8"/>
    <w:rsid w:val="00C87E15"/>
    <w:rPr>
      <w:rFonts w:ascii="Arial" w:hAnsi="Arial"/>
      <w:i/>
      <w:szCs w:val="24"/>
    </w:rPr>
  </w:style>
  <w:style w:type="character" w:customStyle="1" w:styleId="90">
    <w:name w:val="Заголовок 9 Знак"/>
    <w:basedOn w:val="a1"/>
    <w:link w:val="9"/>
    <w:rsid w:val="00C87E15"/>
    <w:rPr>
      <w:rFonts w:ascii="Arial" w:hAnsi="Arial"/>
      <w:b/>
      <w:i/>
      <w:sz w:val="18"/>
      <w:szCs w:val="24"/>
    </w:rPr>
  </w:style>
  <w:style w:type="character" w:customStyle="1" w:styleId="WW-Absatz-Standardschriftart11">
    <w:name w:val="WW-Absatz-Standardschriftart11"/>
    <w:rsid w:val="00C87E15"/>
  </w:style>
  <w:style w:type="paragraph" w:customStyle="1" w:styleId="afb">
    <w:name w:val="Содержимое таблицы"/>
    <w:basedOn w:val="a0"/>
    <w:rsid w:val="00C87E15"/>
    <w:pPr>
      <w:suppressLineNumbers/>
      <w:suppressAutoHyphens/>
    </w:pPr>
    <w:rPr>
      <w:sz w:val="22"/>
      <w:szCs w:val="20"/>
      <w:lang w:eastAsia="ar-SA"/>
    </w:rPr>
  </w:style>
  <w:style w:type="paragraph" w:styleId="31">
    <w:name w:val="Body Text 3"/>
    <w:basedOn w:val="a0"/>
    <w:link w:val="32"/>
    <w:rsid w:val="00C87E1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C87E15"/>
    <w:rPr>
      <w:sz w:val="16"/>
      <w:szCs w:val="16"/>
    </w:rPr>
  </w:style>
  <w:style w:type="character" w:customStyle="1" w:styleId="ConsPlusNonformat0">
    <w:name w:val="ConsPlusNonformat Знак"/>
    <w:link w:val="ConsPlusNonformat"/>
    <w:locked/>
    <w:rsid w:val="00C87E15"/>
    <w:rPr>
      <w:rFonts w:ascii="Courier New" w:hAnsi="Courier New" w:cs="Courier New"/>
    </w:rPr>
  </w:style>
  <w:style w:type="paragraph" w:styleId="23">
    <w:name w:val="Body Text Indent 2"/>
    <w:basedOn w:val="a0"/>
    <w:link w:val="24"/>
    <w:rsid w:val="00C87E15"/>
    <w:pPr>
      <w:autoSpaceDE w:val="0"/>
      <w:autoSpaceDN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C87E15"/>
    <w:rPr>
      <w:sz w:val="24"/>
      <w:szCs w:val="24"/>
    </w:rPr>
  </w:style>
  <w:style w:type="paragraph" w:styleId="a">
    <w:name w:val="List Bullet"/>
    <w:basedOn w:val="a0"/>
    <w:rsid w:val="00C87E15"/>
    <w:pPr>
      <w:numPr>
        <w:numId w:val="1"/>
      </w:numPr>
    </w:pPr>
  </w:style>
  <w:style w:type="paragraph" w:styleId="afc">
    <w:name w:val="List Paragraph"/>
    <w:basedOn w:val="a0"/>
    <w:uiPriority w:val="1"/>
    <w:qFormat/>
    <w:rsid w:val="00C87E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0"/>
    <w:link w:val="34"/>
    <w:unhideWhenUsed/>
    <w:rsid w:val="00C87E1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C87E15"/>
    <w:rPr>
      <w:sz w:val="16"/>
      <w:szCs w:val="16"/>
    </w:rPr>
  </w:style>
  <w:style w:type="paragraph" w:styleId="afd">
    <w:name w:val="Body Text Indent"/>
    <w:basedOn w:val="a0"/>
    <w:link w:val="afe"/>
    <w:rsid w:val="00C87E15"/>
    <w:pPr>
      <w:ind w:left="540" w:hanging="540"/>
    </w:pPr>
  </w:style>
  <w:style w:type="character" w:customStyle="1" w:styleId="afe">
    <w:name w:val="Основной текст с отступом Знак"/>
    <w:basedOn w:val="a1"/>
    <w:link w:val="afd"/>
    <w:rsid w:val="00C87E15"/>
    <w:rPr>
      <w:sz w:val="24"/>
      <w:szCs w:val="24"/>
    </w:rPr>
  </w:style>
  <w:style w:type="paragraph" w:customStyle="1" w:styleId="ConsNormal">
    <w:name w:val="ConsNormal"/>
    <w:rsid w:val="00C87E15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210">
    <w:name w:val="Основной текст 21"/>
    <w:basedOn w:val="a0"/>
    <w:rsid w:val="00C87E15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paragraph" w:customStyle="1" w:styleId="caaieiaie1">
    <w:name w:val="caaieiaie 1"/>
    <w:basedOn w:val="a0"/>
    <w:next w:val="a0"/>
    <w:rsid w:val="00C87E15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numbering" w:customStyle="1" w:styleId="1">
    <w:name w:val="Стиль1"/>
    <w:basedOn w:val="a3"/>
    <w:rsid w:val="00C87E15"/>
    <w:pPr>
      <w:numPr>
        <w:numId w:val="2"/>
      </w:numPr>
    </w:pPr>
  </w:style>
  <w:style w:type="paragraph" w:customStyle="1" w:styleId="Default">
    <w:name w:val="Default"/>
    <w:rsid w:val="00C87E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0">
    <w:name w:val="Основной текст 22"/>
    <w:basedOn w:val="a0"/>
    <w:rsid w:val="008968AC"/>
    <w:pPr>
      <w:widowControl w:val="0"/>
      <w:overflowPunct w:val="0"/>
      <w:autoSpaceDE w:val="0"/>
      <w:autoSpaceDN w:val="0"/>
      <w:adjustRightInd w:val="0"/>
      <w:ind w:firstLine="993"/>
      <w:jc w:val="both"/>
      <w:textAlignment w:val="baseline"/>
    </w:pPr>
    <w:rPr>
      <w:szCs w:val="20"/>
    </w:rPr>
  </w:style>
  <w:style w:type="character" w:styleId="aff">
    <w:name w:val="line number"/>
    <w:basedOn w:val="a1"/>
    <w:rsid w:val="00F570FB"/>
  </w:style>
  <w:style w:type="paragraph" w:customStyle="1" w:styleId="14">
    <w:name w:val="Знак Знак1"/>
    <w:basedOn w:val="a0"/>
    <w:rsid w:val="00C640C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25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uiPriority w:val="1"/>
    <w:qFormat/>
    <w:rsid w:val="006254B2"/>
    <w:pPr>
      <w:widowControl w:val="0"/>
      <w:autoSpaceDE w:val="0"/>
      <w:autoSpaceDN w:val="0"/>
      <w:spacing w:line="330" w:lineRule="exact"/>
      <w:ind w:left="139"/>
      <w:outlineLvl w:val="1"/>
    </w:pPr>
    <w:rPr>
      <w:sz w:val="29"/>
      <w:szCs w:val="29"/>
      <w:lang w:eastAsia="en-US"/>
    </w:rPr>
  </w:style>
  <w:style w:type="paragraph" w:customStyle="1" w:styleId="211">
    <w:name w:val="Заголовок 21"/>
    <w:basedOn w:val="a0"/>
    <w:uiPriority w:val="1"/>
    <w:qFormat/>
    <w:rsid w:val="006254B2"/>
    <w:pPr>
      <w:widowControl w:val="0"/>
      <w:autoSpaceDE w:val="0"/>
      <w:autoSpaceDN w:val="0"/>
      <w:ind w:left="510" w:hanging="370"/>
      <w:outlineLvl w:val="2"/>
    </w:pPr>
    <w:rPr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6254B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625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6C6323539BE1DEF26FC1C2BB098D59F445043473EF123141A4F35A031ANB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FE36-6CEB-432F-98C1-6F7F1CB3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15678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НИКОЛАЕВА ЕКАТЕРИНА МИХАЙЛОВНА</dc:creator>
  <cp:lastModifiedBy>Наталья Микулевич</cp:lastModifiedBy>
  <cp:revision>6</cp:revision>
  <cp:lastPrinted>2026-01-30T14:23:00Z</cp:lastPrinted>
  <dcterms:created xsi:type="dcterms:W3CDTF">2026-04-14T14:24:00Z</dcterms:created>
  <dcterms:modified xsi:type="dcterms:W3CDTF">2026-04-15T05:12:00Z</dcterms:modified>
</cp:coreProperties>
</file>