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CD1" w:rsidRPr="00E71CD1" w:rsidRDefault="00E71CD1" w:rsidP="00E71CD1">
      <w:pPr>
        <w:shd w:val="clear" w:color="auto" w:fill="FFFFFF"/>
        <w:spacing w:after="100" w:afterAutospacing="1" w:line="300" w:lineRule="atLeast"/>
        <w:jc w:val="center"/>
        <w:rPr>
          <w:rFonts w:ascii="Times New Roman" w:hAnsi="Times New Roman" w:cs="Times New Roman"/>
          <w:b/>
          <w:sz w:val="28"/>
        </w:rPr>
      </w:pPr>
      <w:r w:rsidRPr="00E71CD1">
        <w:rPr>
          <w:rFonts w:ascii="Times New Roman" w:hAnsi="Times New Roman" w:cs="Times New Roman"/>
          <w:b/>
          <w:sz w:val="28"/>
        </w:rPr>
        <w:t xml:space="preserve">Обзор преступлений коррупционной направленности, совершенных государственными гражданскими служащими Новгородской области, муниципальными служащими Новгородской области, а также работниками подведомственных органам исполнительной власти Новгородской области и органам местного самоуправления Новгородской области организаций, за </w:t>
      </w:r>
      <w:r w:rsidR="003E3F3F">
        <w:rPr>
          <w:rFonts w:ascii="Times New Roman" w:hAnsi="Times New Roman" w:cs="Times New Roman"/>
          <w:b/>
          <w:sz w:val="28"/>
        </w:rPr>
        <w:t>2</w:t>
      </w:r>
      <w:bookmarkStart w:id="0" w:name="_GoBack"/>
      <w:bookmarkEnd w:id="0"/>
      <w:r w:rsidRPr="00E71CD1">
        <w:rPr>
          <w:rFonts w:ascii="Times New Roman" w:hAnsi="Times New Roman" w:cs="Times New Roman"/>
          <w:b/>
          <w:sz w:val="28"/>
        </w:rPr>
        <w:t xml:space="preserve"> квартал 2024 года</w:t>
      </w:r>
    </w:p>
    <w:p w:rsidR="007A7914" w:rsidRPr="00D52DFF" w:rsidRDefault="00E71CD1" w:rsidP="004D057C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D52DFF">
        <w:rPr>
          <w:rFonts w:ascii="Times New Roman" w:eastAsia="Times New Roman" w:hAnsi="Times New Roman" w:cs="Times New Roman"/>
          <w:sz w:val="28"/>
          <w:szCs w:val="28"/>
          <w:lang w:eastAsia="ru-RU"/>
        </w:rPr>
        <w:t>4 апреля 2024 года п</w:t>
      </w:r>
      <w:r w:rsidR="007A7914" w:rsidRPr="00D52DF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рокуратура Новгородского района направила в суд уголовное дело в отношении заведующей МАДОУ № 20 «Детский сад комбинированного вида «Пчелка» п. </w:t>
      </w:r>
      <w:proofErr w:type="spellStart"/>
      <w:r w:rsidR="007A7914" w:rsidRPr="00D52DF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Панковка</w:t>
      </w:r>
      <w:proofErr w:type="spellEnd"/>
      <w:r w:rsidR="007A7914" w:rsidRPr="00D52DF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Она обвиняется в совершении преступления по ч. 4 ст. 160 УК РФ (присвоение, совершенное лицом с использованием своего служебного положения, в особо крупном размере).</w:t>
      </w:r>
    </w:p>
    <w:p w:rsidR="007A7914" w:rsidRPr="00D52DFF" w:rsidRDefault="007A7914" w:rsidP="004D057C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DF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 версии следствия,</w:t>
      </w:r>
      <w:r w:rsidRPr="00D52DF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 </w:t>
      </w:r>
      <w:r w:rsidRPr="00D52DF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 февраля 2015 года по ноябрь 2022 года обвиняемая, являясь заведующей МАДОУ № 20 «Детский сад комбинированного вида «Пчелка» п. </w:t>
      </w:r>
      <w:proofErr w:type="spellStart"/>
      <w:r w:rsidRPr="00D52DF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Панковка</w:t>
      </w:r>
      <w:proofErr w:type="spellEnd"/>
      <w:r w:rsidRPr="00D52DF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 трудоустроила в дошкольное образовательное учреждение на должность делопроизводителя свою знакомую, постепенно возлагая на нее обязанности дворника, воспитателя и сторожа. При этом женщина, фактически не исполняя свои трудовые обязанности, получала заработную плату, в том числе по повышенным ставкам оплаты труда и премиальные вознаграждения, которые впоследствии присваивала себе обвиняемая.</w:t>
      </w:r>
    </w:p>
    <w:p w:rsidR="007A7914" w:rsidRPr="00D52DFF" w:rsidRDefault="007A7914" w:rsidP="004D057C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DF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результате указанных действий образовательному учреждению причинен ущерб в размере свыше 1,7 </w:t>
      </w:r>
      <w:proofErr w:type="gramStart"/>
      <w:r w:rsidRPr="00D52DF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млн</w:t>
      </w:r>
      <w:proofErr w:type="gramEnd"/>
      <w:r w:rsidRPr="00D52DF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рублей.</w:t>
      </w:r>
    </w:p>
    <w:p w:rsidR="007A7914" w:rsidRPr="00D52DFF" w:rsidRDefault="007A7914" w:rsidP="004D057C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DF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Уголовное дело с утвержденным прокурором обвинительным заключением направлено в Новгородский районный суд для рассмотрения по существу.</w:t>
      </w:r>
    </w:p>
    <w:p w:rsidR="007A7914" w:rsidRPr="00D52DFF" w:rsidRDefault="007A7914" w:rsidP="004D057C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0EC0" w:rsidRPr="00D52DFF" w:rsidRDefault="00E71CD1" w:rsidP="004D057C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DFF">
        <w:rPr>
          <w:rFonts w:ascii="Times New Roman" w:eastAsia="Times New Roman" w:hAnsi="Times New Roman" w:cs="Times New Roman"/>
          <w:sz w:val="28"/>
          <w:szCs w:val="28"/>
          <w:lang w:eastAsia="ru-RU"/>
        </w:rPr>
        <w:t>2. 1</w:t>
      </w:r>
      <w:r w:rsidR="00E00EC0" w:rsidRPr="00D52DFF">
        <w:rPr>
          <w:rFonts w:ascii="Times New Roman" w:eastAsia="Times New Roman" w:hAnsi="Times New Roman" w:cs="Times New Roman"/>
          <w:sz w:val="28"/>
          <w:szCs w:val="28"/>
          <w:lang w:eastAsia="ru-RU"/>
        </w:rPr>
        <w:t>6 апреля 2024</w:t>
      </w:r>
      <w:r w:rsidRPr="00D52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proofErr w:type="spellStart"/>
      <w:r w:rsidR="00E00EC0" w:rsidRPr="00D52DF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Солецкий</w:t>
      </w:r>
      <w:proofErr w:type="spellEnd"/>
      <w:r w:rsidR="00E00EC0" w:rsidRPr="00D52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районный суд вынес обвинительный приговор по уголовному делу в отношении бывшего директора МАУДО «Детский оздоровительно-образовательный центр «Зарница». Она признана виновной по ч. 3 ст. 160 УК РФ (растрата денежных средств, с использованием служебного положения).</w:t>
      </w:r>
    </w:p>
    <w:p w:rsidR="00E00EC0" w:rsidRPr="00D52DFF" w:rsidRDefault="00E00EC0" w:rsidP="004D057C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Судом установлено, что с сентября 2017 года по ноябрь 2021 года </w:t>
      </w:r>
      <w:r w:rsidR="00D52DFF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</w:t>
      </w:r>
      <w:r w:rsidRPr="00D52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фиктивно трудоустроила в учреждение супружескую пару. При этом женщина была принята на должность заместителя директора лагеря, а ее супруг принят сначала на должность инженера по ремонту и обслуживанию аппаратуры, а впоследствии </w:t>
      </w:r>
      <w:proofErr w:type="gramStart"/>
      <w:r w:rsidRPr="00D52DFF">
        <w:rPr>
          <w:rFonts w:ascii="Times New Roman" w:eastAsia="Times New Roman" w:hAnsi="Times New Roman" w:cs="Times New Roman"/>
          <w:sz w:val="28"/>
          <w:szCs w:val="28"/>
          <w:lang w:eastAsia="ru-RU"/>
        </w:rPr>
        <w:t>уволен и принят</w:t>
      </w:r>
      <w:proofErr w:type="gramEnd"/>
      <w:r w:rsidRPr="00D52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вновь на должность дворника.</w:t>
      </w:r>
    </w:p>
    <w:p w:rsidR="00E00EC0" w:rsidRPr="00D52DFF" w:rsidRDefault="00E00EC0" w:rsidP="004D057C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DF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Однако данные работники фактически свои трудовые обязанности не выполняли, при этом им начислялась заработная плата, которая перечислялась на расчетный счет подсудимой.</w:t>
      </w:r>
    </w:p>
    <w:p w:rsidR="00E00EC0" w:rsidRPr="00D52DFF" w:rsidRDefault="00E00EC0" w:rsidP="004D057C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таких действий учреждению и муниципальному </w:t>
      </w:r>
      <w:proofErr w:type="gramStart"/>
      <w:r w:rsidRPr="00D52DF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образованию-городской</w:t>
      </w:r>
      <w:proofErr w:type="gramEnd"/>
      <w:r w:rsidRPr="00D52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 Великий Новгород причинен ущерб на общую сумму более 840 тыс. рублей.</w:t>
      </w:r>
    </w:p>
    <w:p w:rsidR="00E00EC0" w:rsidRPr="00D52DFF" w:rsidRDefault="00E00EC0" w:rsidP="004D057C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DF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 с учетом позиции представителя прокуратуры назначил ей наказание в виде штрафа в размере 150 тыс. рублей.</w:t>
      </w:r>
    </w:p>
    <w:p w:rsidR="00E00EC0" w:rsidRPr="00D52DFF" w:rsidRDefault="00E00EC0" w:rsidP="004D057C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DF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исковое заявление прокурора о взыскании ущерба, причиненного преступлением городскому округу на сумму свыше 725 тыс. рублей удовлетворено.</w:t>
      </w:r>
    </w:p>
    <w:p w:rsidR="004D057C" w:rsidRPr="00D52DFF" w:rsidRDefault="004D057C" w:rsidP="004D057C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057C" w:rsidRPr="00D52DFF" w:rsidRDefault="007A3014" w:rsidP="004D057C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71CD1" w:rsidRPr="00D52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24 апреля 2024 года </w:t>
      </w:r>
      <w:r w:rsidR="007F161D" w:rsidRPr="00D52DF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Новгородский районный суд вынес обвинительный приговор в отношении бывшего главного врача Новгородской станции скорой медицинской помощи. Он признан виновным в совершении преступления по ч. 3 ст. 159 УК РФ (мошенничество, совершенное с использованием служебного положения).</w:t>
      </w:r>
    </w:p>
    <w:p w:rsidR="004D057C" w:rsidRPr="00D52DFF" w:rsidRDefault="007F161D" w:rsidP="004D057C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Судом установлено, что в период с апреля 2017 года по март 2019 года </w:t>
      </w:r>
      <w:r w:rsidR="007A301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осужденный,</w:t>
      </w:r>
      <w:r w:rsidRPr="00D52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занимая должность главного врача Новгородской станции скорой медицинской помощи</w:t>
      </w:r>
      <w:r w:rsidR="007A301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52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вносил в свой ежеквартальный отчет ложные сведения о скорости прибытия бригады скорой помощи на экстренные вызовы, обеспечивая тем самым выполнение установленного регламента в 20 минут.</w:t>
      </w:r>
    </w:p>
    <w:p w:rsidR="004D057C" w:rsidRPr="00D52DFF" w:rsidRDefault="007F161D" w:rsidP="004D057C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DFF">
        <w:rPr>
          <w:rFonts w:ascii="Times New Roman" w:eastAsia="Times New Roman" w:hAnsi="Times New Roman" w:cs="Times New Roman"/>
          <w:sz w:val="28"/>
          <w:szCs w:val="28"/>
          <w:lang w:eastAsia="ru-RU"/>
        </w:rPr>
        <w:t>Впоследствии, на основании данного документа комиссия министерства здравоохранения Новгородской области принимала решение о премировании главного врача по итогам работы за отчетный квартал.</w:t>
      </w:r>
    </w:p>
    <w:p w:rsidR="007F161D" w:rsidRPr="00D52DFF" w:rsidRDefault="007F161D" w:rsidP="004D057C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DFF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таких действий Территориальному фонду обязательного медицинского страхования Новгородской области причинен ущерб на сумму свыше 230 тыс. рублей.</w:t>
      </w:r>
    </w:p>
    <w:p w:rsidR="00E71CD1" w:rsidRPr="00D52DFF" w:rsidRDefault="007F161D" w:rsidP="004D057C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 с учетом позиции государственного обвинителя назначил ему наказание в виде 2 лет лишения свободы условно с испытательным сроком 2 года с лишением права заниматься деятельностью, связанной с выполнением организационно-распорядительных и административно-хозяйственных полномочий в государственных и муниципальных бюджетных учреждениях, </w:t>
      </w:r>
    </w:p>
    <w:p w:rsidR="004D057C" w:rsidRPr="00D52DFF" w:rsidRDefault="004D057C" w:rsidP="004D057C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080B" w:rsidRPr="00D52DFF" w:rsidRDefault="007A3014" w:rsidP="004D057C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71CD1" w:rsidRPr="00D52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F080B" w:rsidRPr="00D52DFF">
        <w:rPr>
          <w:rFonts w:ascii="Times New Roman" w:eastAsia="Times New Roman" w:hAnsi="Times New Roman" w:cs="Times New Roman"/>
          <w:sz w:val="28"/>
          <w:szCs w:val="28"/>
          <w:lang w:eastAsia="ru-RU"/>
        </w:rPr>
        <w:t>25 апреля 2024</w:t>
      </w:r>
      <w:r w:rsidR="00E71CD1" w:rsidRPr="00D52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4D057C" w:rsidRPr="00D52DF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</w:t>
      </w:r>
      <w:r w:rsidR="001F080B" w:rsidRPr="00D52DF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рокурор Великого Новгорода утвердил обвинительное заключение по уголовному делу в отношении директора ОГА ПОУ «Новгородский химико-индустриальный техникум». Он обвиняется в совершении преступления по ч. 3 ст. 160 УК РФ (растрата, совершенная с использованием служебного положения).</w:t>
      </w:r>
    </w:p>
    <w:p w:rsidR="001F080B" w:rsidRPr="00D52DFF" w:rsidRDefault="001F080B" w:rsidP="004D057C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DF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По версии следствия</w:t>
      </w:r>
      <w:r w:rsidRPr="00D52DF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, </w:t>
      </w:r>
      <w:r w:rsidRPr="00D52DF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 февраля 2020 года по ноябрь 2021 года обвиняемый, занимая должность директора ОГА ПОУ «Новгородский химико-индустриальный техникум» трудоустроил в образовательное учреждение на должность «педагог-психолог» свою гражданскую супругу. При этом женщина фактически свои трудовые обязанности не выполняла, но ежемесячно получала заработную плату.</w:t>
      </w:r>
    </w:p>
    <w:p w:rsidR="001F080B" w:rsidRPr="00D52DFF" w:rsidRDefault="001F080B" w:rsidP="004D057C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DF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результате таких действий образовательному учреждению причинен материальный ущерб на общую сумму около 500 тыс. рублей.</w:t>
      </w:r>
    </w:p>
    <w:p w:rsidR="007A7914" w:rsidRPr="00D52DFF" w:rsidRDefault="007A7914" w:rsidP="004D057C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2F3B35" w:rsidRPr="00D52DFF" w:rsidRDefault="007A3014" w:rsidP="004D057C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71CD1" w:rsidRPr="00D52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F3B35" w:rsidRPr="00D52DFF">
        <w:rPr>
          <w:rFonts w:ascii="Times New Roman" w:eastAsia="Times New Roman" w:hAnsi="Times New Roman" w:cs="Times New Roman"/>
          <w:sz w:val="28"/>
          <w:szCs w:val="28"/>
          <w:lang w:eastAsia="ru-RU"/>
        </w:rPr>
        <w:t>24 мая 2024</w:t>
      </w:r>
      <w:r w:rsidR="00E71CD1" w:rsidRPr="00D52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proofErr w:type="spellStart"/>
      <w:r w:rsidR="002F3B35" w:rsidRPr="00D52DF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Чудовский</w:t>
      </w:r>
      <w:proofErr w:type="spellEnd"/>
      <w:r w:rsidR="002F3B35" w:rsidRPr="00D52DF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районный суд вынес обвинительный приговор по уголовному делу в отношении бывшего главы Чудовского муниципального района. Он признан виновным в совершении преступления по ч. 2 ст. 286 УК РФ (превышение должностных полномочий).</w:t>
      </w:r>
    </w:p>
    <w:p w:rsidR="002F3B35" w:rsidRPr="00D52DFF" w:rsidRDefault="002F3B35" w:rsidP="004D057C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DF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Судом установлено, что </w:t>
      </w:r>
      <w:r w:rsidR="007A301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осужденный</w:t>
      </w:r>
      <w:r w:rsidRPr="00D52DF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 зная, что снос ветхих домов должен производиться только в соответствии с установленным порядком, в нарушение требований закона без заключения муниципального контракта, дал указание и предложил произвести работы по их сносу индивидуальному предпринимателю, введя его в заблуждение относительно последующей оплаты выполненных работ.</w:t>
      </w:r>
    </w:p>
    <w:p w:rsidR="002F3B35" w:rsidRPr="00D52DFF" w:rsidRDefault="002F3B35" w:rsidP="004D057C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DF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Впоследствии предприниматель произвел за свой счет работы по сносу ветхих строений, однако выполненные работы органом местного самоуправления оплачены не были. В результате таких действий потерпевшему причинен ущерб на сумму более 350 тыс. рублей.</w:t>
      </w:r>
    </w:p>
    <w:p w:rsidR="002F3B35" w:rsidRPr="00D52DFF" w:rsidRDefault="002F3B35" w:rsidP="004D057C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52DF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Суд с учетом позиции представителя прокуратуры назначил ему наказание в виде штрафа в размере 120 тыс. рублей.</w:t>
      </w:r>
    </w:p>
    <w:p w:rsidR="00D800C1" w:rsidRPr="00D52DFF" w:rsidRDefault="00D800C1" w:rsidP="004D057C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7A7914" w:rsidRPr="00D52DFF" w:rsidRDefault="007A3014" w:rsidP="004D057C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CE6EBB" w:rsidRPr="00D52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7914" w:rsidRPr="00D52DFF">
        <w:rPr>
          <w:rFonts w:ascii="Times New Roman" w:eastAsia="Times New Roman" w:hAnsi="Times New Roman" w:cs="Times New Roman"/>
          <w:sz w:val="28"/>
          <w:szCs w:val="28"/>
          <w:lang w:eastAsia="ru-RU"/>
        </w:rPr>
        <w:t>30 мая 2024</w:t>
      </w:r>
      <w:r w:rsidR="00CE6EBB" w:rsidRPr="00D52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proofErr w:type="spellStart"/>
      <w:r w:rsidR="007A7914" w:rsidRPr="00D52DF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Боровичский</w:t>
      </w:r>
      <w:proofErr w:type="spellEnd"/>
      <w:r w:rsidR="007A7914" w:rsidRPr="00D52DF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районный суд вынес обвинительный приговор по уголовному делу в отношении бывшей заведующей МАДОУ Детский сад № 2 «Алые паруса». Она признана виновной в совершении 6 преступлений по п. «в» ч. 5 ст. 290 УК РФ (получение должностным лицом взятки в крупном размере), ч. 6 ст. 290 УК РФ (получение должностным лицом взятки в особо крупном размере).</w:t>
      </w:r>
    </w:p>
    <w:p w:rsidR="007A7914" w:rsidRPr="00D52DFF" w:rsidRDefault="007A7914" w:rsidP="004D057C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DF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Судом установлено, что с августа 2013 года по январь 2019 года </w:t>
      </w:r>
      <w:r w:rsidR="007A301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осужденная</w:t>
      </w:r>
      <w:r w:rsidRPr="00D52DF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неоднократно получала от подчиненных ей сотрудников образовательного учреждения взятки на общую сумму более 3,5 млн. рублей за общее покровительство и попустительство по службе.</w:t>
      </w:r>
    </w:p>
    <w:p w:rsidR="007A7914" w:rsidRPr="00D52DFF" w:rsidRDefault="007A7914" w:rsidP="004D057C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proofErr w:type="gramStart"/>
      <w:r w:rsidRPr="00D52DF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Суд с учетом позиции представителя прокуратуры по совокупности преступлений назначил ей наказание в виде 8 лет лишения свободы условно с испытательным сроком 4 года 9 месяцев, со штрафом в размере 4 млн</w:t>
      </w:r>
      <w:r w:rsidR="007A301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D52DF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рублей, с лишением права заниматься педагогической деятельностью, </w:t>
      </w:r>
      <w:r w:rsidRPr="00D52DF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связанной с осуществлением организационно-распорядительных и административно-хозяйственных полномочий в государственных и муниципальных учреждениях сроком на 6 лет.</w:t>
      </w:r>
      <w:proofErr w:type="gramEnd"/>
    </w:p>
    <w:p w:rsidR="00D800C1" w:rsidRPr="00D52DFF" w:rsidRDefault="00D800C1" w:rsidP="004D057C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7914" w:rsidRPr="00D52DFF" w:rsidRDefault="007A3014" w:rsidP="004D057C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E6EBB" w:rsidRPr="00D52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A7914" w:rsidRPr="00D52DFF">
        <w:rPr>
          <w:rFonts w:ascii="Times New Roman" w:eastAsia="Times New Roman" w:hAnsi="Times New Roman" w:cs="Times New Roman"/>
          <w:sz w:val="28"/>
          <w:szCs w:val="28"/>
          <w:lang w:eastAsia="ru-RU"/>
        </w:rPr>
        <w:t>14 июня 2024</w:t>
      </w:r>
      <w:r w:rsidR="00CE6EBB" w:rsidRPr="00D52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4D057C" w:rsidRPr="00D52DF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A7914" w:rsidRPr="00D52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рокуратура </w:t>
      </w:r>
      <w:proofErr w:type="spellStart"/>
      <w:r w:rsidR="007A7914" w:rsidRPr="00D52DF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Маловишерского</w:t>
      </w:r>
      <w:proofErr w:type="spellEnd"/>
      <w:r w:rsidR="007A7914" w:rsidRPr="00D52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утвердила обвинительное заключение по уголовному делу в отношении бывшего главы </w:t>
      </w:r>
      <w:proofErr w:type="spellStart"/>
      <w:r w:rsidR="007A7914" w:rsidRPr="00D52DF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Большевишерского</w:t>
      </w:r>
      <w:proofErr w:type="spellEnd"/>
      <w:r w:rsidR="007A7914" w:rsidRPr="00D52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поселения. Он обвиняется в совершении преступления по ч. 2 ст. 286 УК РФ (превышение должностных полномочий, совершенное главой органа местного самоуправления).</w:t>
      </w:r>
    </w:p>
    <w:p w:rsidR="007A7914" w:rsidRPr="00D52DFF" w:rsidRDefault="007A7914" w:rsidP="004D057C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версии следствия, в период с февраля 2014 года по июль 2015 года обвиняемый, занимая должность главы </w:t>
      </w:r>
      <w:proofErr w:type="spellStart"/>
      <w:r w:rsidRPr="00D52DF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Большевишерского</w:t>
      </w:r>
      <w:proofErr w:type="spellEnd"/>
      <w:r w:rsidRPr="00D52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поселения, уполномоченного на совершение нотариальных действий, изготовил подложное завещание на имя умершей женщины, которое заверил своей подписью и печатью.</w:t>
      </w:r>
    </w:p>
    <w:p w:rsidR="007A7914" w:rsidRPr="00D52DFF" w:rsidRDefault="007A7914" w:rsidP="004D057C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дальнейшем за вознаграждение в размере 100 тыс. рублей обвиняемый передал завещание иным лицам, в отношении которых уголовное дело выделено в отдельное производство, они незаконно вступили в наследство и получили право на распоряжение квартирой в Санкт-Петербурге кадастровой стоимостью свыше 3,7 </w:t>
      </w:r>
      <w:proofErr w:type="gramStart"/>
      <w:r w:rsidRPr="00D52DFF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gramEnd"/>
      <w:r w:rsidRPr="00D52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рублей, а также банковскими счетами.</w:t>
      </w:r>
    </w:p>
    <w:p w:rsidR="00D800C1" w:rsidRPr="00D52DFF" w:rsidRDefault="00D800C1" w:rsidP="004D057C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56B4" w:rsidRPr="00D52DFF" w:rsidRDefault="007A3014" w:rsidP="004D057C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B555C5" w:rsidRPr="00D52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156B4" w:rsidRPr="00D52DFF">
        <w:rPr>
          <w:rFonts w:ascii="Times New Roman" w:eastAsia="Times New Roman" w:hAnsi="Times New Roman" w:cs="Times New Roman"/>
          <w:sz w:val="28"/>
          <w:szCs w:val="28"/>
          <w:lang w:eastAsia="ru-RU"/>
        </w:rPr>
        <w:t>17 июня 2024</w:t>
      </w:r>
      <w:r w:rsidR="00B555C5" w:rsidRPr="00D52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proofErr w:type="spellStart"/>
      <w:r w:rsidR="00A156B4" w:rsidRPr="00D52DF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Солецкий</w:t>
      </w:r>
      <w:proofErr w:type="spellEnd"/>
      <w:r w:rsidR="00A156B4" w:rsidRPr="00D52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районный суд вынес обвинительный приговор по уголовному делу в отношении бывшего председателя комитета жилищно-коммунального, городского хозяйства и жизнеобеспечения администрации </w:t>
      </w:r>
      <w:proofErr w:type="spellStart"/>
      <w:r w:rsidR="00A156B4" w:rsidRPr="00D52DFF">
        <w:rPr>
          <w:rFonts w:ascii="Times New Roman" w:eastAsia="Times New Roman" w:hAnsi="Times New Roman" w:cs="Times New Roman"/>
          <w:sz w:val="28"/>
          <w:szCs w:val="28"/>
          <w:lang w:eastAsia="ru-RU"/>
        </w:rPr>
        <w:t>Шимского</w:t>
      </w:r>
      <w:proofErr w:type="spellEnd"/>
      <w:r w:rsidR="00A156B4" w:rsidRPr="00D52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района. Он признан виновным в совершении преступления по ч. 1 ст. 292 УК РФ (служебный подлог).</w:t>
      </w:r>
    </w:p>
    <w:p w:rsidR="00A156B4" w:rsidRPr="00D52DFF" w:rsidRDefault="00A156B4" w:rsidP="004D057C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Судом установлено, что в январе 2023 года </w:t>
      </w:r>
      <w:r w:rsidR="007A301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осужденный</w:t>
      </w:r>
      <w:r w:rsidRPr="00D52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занимая должность председателя комитета жилищно-коммунального, городского хозяйства и жизнеобеспечения администрации </w:t>
      </w:r>
      <w:proofErr w:type="spellStart"/>
      <w:r w:rsidRPr="00D52DFF">
        <w:rPr>
          <w:rFonts w:ascii="Times New Roman" w:eastAsia="Times New Roman" w:hAnsi="Times New Roman" w:cs="Times New Roman"/>
          <w:sz w:val="28"/>
          <w:szCs w:val="28"/>
          <w:lang w:eastAsia="ru-RU"/>
        </w:rPr>
        <w:t>Шимского</w:t>
      </w:r>
      <w:proofErr w:type="spellEnd"/>
      <w:r w:rsidRPr="00D52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 используя свое служебное положение совместно с подчиненным сотрудником, уголовное преследование в отношении которой прекращено в связи с деятельным раскаянием, составили ложный акт обследования квартиры, находящейся в муниципальной собственности. При этом данный документ был составлен без фактического осмотра жилого помещения и выхода на место членов комиссии.</w:t>
      </w:r>
    </w:p>
    <w:p w:rsidR="00A156B4" w:rsidRPr="00D52DFF" w:rsidRDefault="00A156B4" w:rsidP="004D057C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Впоследствии, в рамках рассмотрения искового заявления прокурора о понуждении собственника жилого помещения провести капитальный </w:t>
      </w:r>
      <w:proofErr w:type="gramStart"/>
      <w:r w:rsidRPr="00D52DF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</w:t>
      </w:r>
      <w:proofErr w:type="gramEnd"/>
      <w:r w:rsidRPr="00D52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квартире данный акт был представлен в суд, с целью освобождения органа местного самоуправления от данной обязанности.</w:t>
      </w:r>
    </w:p>
    <w:p w:rsidR="00A156B4" w:rsidRPr="00D52DFF" w:rsidRDefault="00A156B4" w:rsidP="004D057C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DF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Уголовное дело возбуждено на основании материалов прокурорской проверки.</w:t>
      </w:r>
      <w:r w:rsidR="00D800C1" w:rsidRPr="00D52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2DF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 с учетом позиции представителя прокуратуры назначил ему наказание в виде штрафа в размере 40 тыс. рублей.</w:t>
      </w:r>
    </w:p>
    <w:p w:rsidR="00D800C1" w:rsidRPr="00D52DFF" w:rsidRDefault="00D800C1" w:rsidP="004D057C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CD0" w:rsidRPr="00D52DFF" w:rsidRDefault="007A3014" w:rsidP="004D057C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="00B555C5" w:rsidRPr="00D52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2CD0" w:rsidRPr="00D52DFF">
        <w:rPr>
          <w:rFonts w:ascii="Times New Roman" w:eastAsia="Times New Roman" w:hAnsi="Times New Roman" w:cs="Times New Roman"/>
          <w:sz w:val="28"/>
          <w:szCs w:val="28"/>
          <w:lang w:eastAsia="ru-RU"/>
        </w:rPr>
        <w:t>21 июня 2024</w:t>
      </w:r>
      <w:r w:rsidR="004D057C" w:rsidRPr="00D52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proofErr w:type="spellStart"/>
      <w:r w:rsidR="001C2CD0" w:rsidRPr="00D52DFF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Боровичский</w:t>
      </w:r>
      <w:proofErr w:type="spellEnd"/>
      <w:r w:rsidR="001C2CD0" w:rsidRPr="00D52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районный суд вынес обвинительный приговор по уголовному делу в отношении бывшего директора МБУК «</w:t>
      </w:r>
      <w:proofErr w:type="spellStart"/>
      <w:r w:rsidR="001C2CD0" w:rsidRPr="00D52DF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Межпоселенческий</w:t>
      </w:r>
      <w:proofErr w:type="spellEnd"/>
      <w:r w:rsidR="001C2CD0" w:rsidRPr="00D52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культурно-досуговый центр» Мошенского округа. Она признана виновной в совершении 13 преступлений по </w:t>
      </w:r>
      <w:proofErr w:type="spellStart"/>
      <w:r w:rsidR="001C2CD0" w:rsidRPr="00D52DFF">
        <w:rPr>
          <w:rFonts w:ascii="Times New Roman" w:eastAsia="Times New Roman" w:hAnsi="Times New Roman" w:cs="Times New Roman"/>
          <w:sz w:val="28"/>
          <w:szCs w:val="28"/>
          <w:lang w:eastAsia="ru-RU"/>
        </w:rPr>
        <w:t>ч.ч</w:t>
      </w:r>
      <w:proofErr w:type="spellEnd"/>
      <w:r w:rsidR="001C2CD0" w:rsidRPr="00D52DFF">
        <w:rPr>
          <w:rFonts w:ascii="Times New Roman" w:eastAsia="Times New Roman" w:hAnsi="Times New Roman" w:cs="Times New Roman"/>
          <w:sz w:val="28"/>
          <w:szCs w:val="28"/>
          <w:lang w:eastAsia="ru-RU"/>
        </w:rPr>
        <w:t>. 1,2 ст. 290 УК РФ (получение взятки, в том числе в значительном размере), 3 преступлений по п. «в» ч. 5 ст. 290 УК РФ (получение взятки в крупном размере).</w:t>
      </w:r>
    </w:p>
    <w:p w:rsidR="001C2CD0" w:rsidRPr="00D52DFF" w:rsidRDefault="001C2CD0" w:rsidP="004D057C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Судом установлено, что с августа 2017 года по ноябрь 2021 года </w:t>
      </w:r>
      <w:r w:rsidR="007A301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осужденная</w:t>
      </w:r>
      <w:r w:rsidRPr="00D52DFF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занимая должность директора МБУК «</w:t>
      </w:r>
      <w:proofErr w:type="spellStart"/>
      <w:r w:rsidRPr="00D52DF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Межпоселенческий</w:t>
      </w:r>
      <w:proofErr w:type="spellEnd"/>
      <w:r w:rsidRPr="00D52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культурно-досуговый центр» получила от сотрудников возглавляемого ею учреждения деньги в общей сумме свыше 1,4 </w:t>
      </w:r>
      <w:proofErr w:type="gramStart"/>
      <w:r w:rsidRPr="00D52DFF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gramEnd"/>
      <w:r w:rsidRPr="00D52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 Денежные средства передавались ей лично или путем безналичных переводов с расчетного счета за общее покровительство и попустительство по службе.</w:t>
      </w:r>
    </w:p>
    <w:p w:rsidR="001C2CD0" w:rsidRPr="00D52DFF" w:rsidRDefault="001C2CD0" w:rsidP="004D057C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 по совокупности преступлений назначил ей наказание в виде 8 лет лишения свободы условно с испытательным сроком 4 года 6 месяцев с лишением права занимать должности в муниципальных и государственных органах и учреждениях, связанных с осуществлением организационно-распорядительных и административно-хозяйственных функций на срок 5 лет. </w:t>
      </w:r>
    </w:p>
    <w:p w:rsidR="007F161D" w:rsidRPr="00D52DFF" w:rsidRDefault="007F161D" w:rsidP="004D057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F161D" w:rsidRPr="00D52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83326"/>
    <w:multiLevelType w:val="multilevel"/>
    <w:tmpl w:val="EC0AF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8F4EBF"/>
    <w:multiLevelType w:val="multilevel"/>
    <w:tmpl w:val="52060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614159"/>
    <w:multiLevelType w:val="multilevel"/>
    <w:tmpl w:val="788E4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002740"/>
    <w:multiLevelType w:val="multilevel"/>
    <w:tmpl w:val="FB209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1E4BA5"/>
    <w:multiLevelType w:val="multilevel"/>
    <w:tmpl w:val="86144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441B1D"/>
    <w:multiLevelType w:val="multilevel"/>
    <w:tmpl w:val="B72EF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856B28"/>
    <w:multiLevelType w:val="multilevel"/>
    <w:tmpl w:val="60867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B1C45D8"/>
    <w:multiLevelType w:val="multilevel"/>
    <w:tmpl w:val="7930A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B3F6A0C"/>
    <w:multiLevelType w:val="multilevel"/>
    <w:tmpl w:val="429E0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DB02DE3"/>
    <w:multiLevelType w:val="multilevel"/>
    <w:tmpl w:val="48241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E2947D2"/>
    <w:multiLevelType w:val="multilevel"/>
    <w:tmpl w:val="01903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F4E1AE3"/>
    <w:multiLevelType w:val="multilevel"/>
    <w:tmpl w:val="42E23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59D2888"/>
    <w:multiLevelType w:val="multilevel"/>
    <w:tmpl w:val="4ECA0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62E5DFF"/>
    <w:multiLevelType w:val="multilevel"/>
    <w:tmpl w:val="BA529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68E4172"/>
    <w:multiLevelType w:val="multilevel"/>
    <w:tmpl w:val="E4D66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81324C1"/>
    <w:multiLevelType w:val="multilevel"/>
    <w:tmpl w:val="60D64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0B37559"/>
    <w:multiLevelType w:val="multilevel"/>
    <w:tmpl w:val="75A26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2AE7C16"/>
    <w:multiLevelType w:val="multilevel"/>
    <w:tmpl w:val="5F2A4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6772BB7"/>
    <w:multiLevelType w:val="multilevel"/>
    <w:tmpl w:val="74381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9B932F3"/>
    <w:multiLevelType w:val="multilevel"/>
    <w:tmpl w:val="BD608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DED5F9A"/>
    <w:multiLevelType w:val="multilevel"/>
    <w:tmpl w:val="D4B83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F831CFE"/>
    <w:multiLevelType w:val="multilevel"/>
    <w:tmpl w:val="0BE00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"/>
  </w:num>
  <w:num w:numId="3">
    <w:abstractNumId w:val="9"/>
  </w:num>
  <w:num w:numId="4">
    <w:abstractNumId w:val="17"/>
  </w:num>
  <w:num w:numId="5">
    <w:abstractNumId w:val="6"/>
  </w:num>
  <w:num w:numId="6">
    <w:abstractNumId w:val="21"/>
  </w:num>
  <w:num w:numId="7">
    <w:abstractNumId w:val="7"/>
  </w:num>
  <w:num w:numId="8">
    <w:abstractNumId w:val="4"/>
  </w:num>
  <w:num w:numId="9">
    <w:abstractNumId w:val="12"/>
  </w:num>
  <w:num w:numId="10">
    <w:abstractNumId w:val="18"/>
  </w:num>
  <w:num w:numId="11">
    <w:abstractNumId w:val="15"/>
  </w:num>
  <w:num w:numId="12">
    <w:abstractNumId w:val="11"/>
  </w:num>
  <w:num w:numId="13">
    <w:abstractNumId w:val="10"/>
  </w:num>
  <w:num w:numId="14">
    <w:abstractNumId w:val="16"/>
  </w:num>
  <w:num w:numId="15">
    <w:abstractNumId w:val="2"/>
  </w:num>
  <w:num w:numId="16">
    <w:abstractNumId w:val="8"/>
  </w:num>
  <w:num w:numId="17">
    <w:abstractNumId w:val="20"/>
  </w:num>
  <w:num w:numId="18">
    <w:abstractNumId w:val="5"/>
  </w:num>
  <w:num w:numId="19">
    <w:abstractNumId w:val="3"/>
  </w:num>
  <w:num w:numId="20">
    <w:abstractNumId w:val="19"/>
  </w:num>
  <w:num w:numId="21">
    <w:abstractNumId w:val="13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B94"/>
    <w:rsid w:val="00023DE0"/>
    <w:rsid w:val="00092E8A"/>
    <w:rsid w:val="0019058D"/>
    <w:rsid w:val="001C2CD0"/>
    <w:rsid w:val="001F080B"/>
    <w:rsid w:val="001F3D22"/>
    <w:rsid w:val="002B6258"/>
    <w:rsid w:val="002E4A60"/>
    <w:rsid w:val="002F3B35"/>
    <w:rsid w:val="003E353C"/>
    <w:rsid w:val="003E3F3F"/>
    <w:rsid w:val="00450B94"/>
    <w:rsid w:val="004C51E0"/>
    <w:rsid w:val="004D057C"/>
    <w:rsid w:val="00533466"/>
    <w:rsid w:val="006D2C8B"/>
    <w:rsid w:val="007A3014"/>
    <w:rsid w:val="007A7914"/>
    <w:rsid w:val="007F161D"/>
    <w:rsid w:val="00883A62"/>
    <w:rsid w:val="009634E4"/>
    <w:rsid w:val="009817F7"/>
    <w:rsid w:val="00A156B4"/>
    <w:rsid w:val="00B555C5"/>
    <w:rsid w:val="00B72FAE"/>
    <w:rsid w:val="00B92459"/>
    <w:rsid w:val="00CB60B0"/>
    <w:rsid w:val="00CC64E3"/>
    <w:rsid w:val="00CE6EBB"/>
    <w:rsid w:val="00D02B29"/>
    <w:rsid w:val="00D52DFF"/>
    <w:rsid w:val="00D53E66"/>
    <w:rsid w:val="00D74D67"/>
    <w:rsid w:val="00D800C1"/>
    <w:rsid w:val="00E00EC0"/>
    <w:rsid w:val="00E104F9"/>
    <w:rsid w:val="00E71CD1"/>
    <w:rsid w:val="00EA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eeds-pagenavigationicon">
    <w:name w:val="feeds-page__navigation_icon"/>
    <w:basedOn w:val="a0"/>
    <w:rsid w:val="00E00EC0"/>
  </w:style>
  <w:style w:type="character" w:customStyle="1" w:styleId="feeds-pagenavigationtooltip">
    <w:name w:val="feeds-page__navigation_tooltip"/>
    <w:basedOn w:val="a0"/>
    <w:rsid w:val="00E00EC0"/>
  </w:style>
  <w:style w:type="paragraph" w:styleId="a4">
    <w:name w:val="Normal (Web)"/>
    <w:basedOn w:val="a"/>
    <w:uiPriority w:val="99"/>
    <w:semiHidden/>
    <w:unhideWhenUsed/>
    <w:rsid w:val="00E00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F080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52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2D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eeds-pagenavigationicon">
    <w:name w:val="feeds-page__navigation_icon"/>
    <w:basedOn w:val="a0"/>
    <w:rsid w:val="00E00EC0"/>
  </w:style>
  <w:style w:type="character" w:customStyle="1" w:styleId="feeds-pagenavigationtooltip">
    <w:name w:val="feeds-page__navigation_tooltip"/>
    <w:basedOn w:val="a0"/>
    <w:rsid w:val="00E00EC0"/>
  </w:style>
  <w:style w:type="paragraph" w:styleId="a4">
    <w:name w:val="Normal (Web)"/>
    <w:basedOn w:val="a"/>
    <w:uiPriority w:val="99"/>
    <w:semiHidden/>
    <w:unhideWhenUsed/>
    <w:rsid w:val="00E00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F080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52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2D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2600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774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869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75603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7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69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8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1205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069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143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9115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92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82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26087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69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125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2536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24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93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0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0859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33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6943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30537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8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9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30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28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7735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125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06478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133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6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1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0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2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0601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900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7293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594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33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5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1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6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832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8146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7641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3480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48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6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6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25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33867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449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22966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480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72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80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31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6358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065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4675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64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12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19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7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28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2389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384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0303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20773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7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4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30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59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5641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847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13067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13868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5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56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63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54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53677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823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88179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9123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2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69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3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6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329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409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807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053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14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69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4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50302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315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4252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562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6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76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594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76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153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4256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819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5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1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9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500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433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8158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33864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33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31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1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7598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176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30056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7622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9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2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6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6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53338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364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549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3937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8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0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8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8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8220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63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624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36437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83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3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8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4991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826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072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55152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0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1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8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2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8592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140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1248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33534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42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8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79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33787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165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0467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62191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11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32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55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1537</Words>
  <Characters>8761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Байваровская Мария Сергеевна</dc:creator>
  <cp:lastModifiedBy>Байваровская Мария Сергеевна</cp:lastModifiedBy>
  <cp:revision>4</cp:revision>
  <cp:lastPrinted>2024-07-03T11:49:00Z</cp:lastPrinted>
  <dcterms:created xsi:type="dcterms:W3CDTF">2024-06-28T07:28:00Z</dcterms:created>
  <dcterms:modified xsi:type="dcterms:W3CDTF">2024-07-03T12:45:00Z</dcterms:modified>
</cp:coreProperties>
</file>