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3544" w14:textId="77777777" w:rsidR="00E71CD1" w:rsidRPr="00E71CD1" w:rsidRDefault="00E71CD1" w:rsidP="00E71CD1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sz w:val="28"/>
        </w:rPr>
      </w:pPr>
      <w:r w:rsidRPr="00E71CD1">
        <w:rPr>
          <w:rFonts w:ascii="Times New Roman" w:hAnsi="Times New Roman" w:cs="Times New Roman"/>
          <w:b/>
          <w:sz w:val="28"/>
        </w:rPr>
        <w:t xml:space="preserve">Обзор 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организаций, за </w:t>
      </w:r>
      <w:r w:rsidR="00383F59">
        <w:rPr>
          <w:rFonts w:ascii="Times New Roman" w:hAnsi="Times New Roman" w:cs="Times New Roman"/>
          <w:b/>
          <w:sz w:val="28"/>
        </w:rPr>
        <w:t>3</w:t>
      </w:r>
      <w:r w:rsidRPr="00E71CD1">
        <w:rPr>
          <w:rFonts w:ascii="Times New Roman" w:hAnsi="Times New Roman" w:cs="Times New Roman"/>
          <w:b/>
          <w:sz w:val="28"/>
        </w:rPr>
        <w:t xml:space="preserve"> квартал 202</w:t>
      </w:r>
      <w:r w:rsidR="00383F59">
        <w:rPr>
          <w:rFonts w:ascii="Times New Roman" w:hAnsi="Times New Roman" w:cs="Times New Roman"/>
          <w:b/>
          <w:sz w:val="28"/>
        </w:rPr>
        <w:t>5</w:t>
      </w:r>
      <w:r w:rsidRPr="00E71CD1">
        <w:rPr>
          <w:rFonts w:ascii="Times New Roman" w:hAnsi="Times New Roman" w:cs="Times New Roman"/>
          <w:b/>
          <w:sz w:val="28"/>
        </w:rPr>
        <w:t xml:space="preserve"> года</w:t>
      </w:r>
    </w:p>
    <w:p w14:paraId="07F05057" w14:textId="70FAFC1F" w:rsidR="00383F59" w:rsidRPr="00383F59" w:rsidRDefault="00383F59" w:rsidP="00383F59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июле 2025 года в отношении главного</w:t>
      </w:r>
      <w:r w:rsidRPr="003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ГОБУЗ «Старорусская ЦРБ» возбуждено уголовное дело по ч. 3 ст. 160 УК РФ (растрата, совершенная лицом с использованием своего должностного положения).</w:t>
      </w:r>
      <w:r w:rsidR="00234553" w:rsidRPr="0023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апреле-мае 2024 года подозреваемый, являясь главным врачом ГОБУЗ «Старорусская ЦРБ» подписал незаконный приказ о своем премировании, на основании которого получил денежные средства на сумму свыше 60 тыс. рублей. При этом такие выплаты стимулирующего характера главному врачу устанавливаются по решению регионального министерства здравоохранения.</w:t>
      </w:r>
    </w:p>
    <w:p w14:paraId="2946DCE5" w14:textId="4F41EBD1" w:rsidR="00383F59" w:rsidRPr="00383F59" w:rsidRDefault="00383F59" w:rsidP="00383F59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полученные денежные средства присвоил, причинив учреждению здравоохранения ущерб на указанную сумму.</w:t>
      </w:r>
      <w:r w:rsidR="0005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7A14" w:rsidRPr="00057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 уголовному делу проводятся следственные действия, направленные на установление всех обстоятельств произошедшего</w:t>
      </w:r>
      <w:r w:rsidR="0005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9CE82" w14:textId="200B9E57" w:rsidR="00F8399F" w:rsidRPr="00F83A7A" w:rsidRDefault="00F8399F" w:rsidP="00057A14">
      <w:pPr>
        <w:shd w:val="clear" w:color="auto" w:fill="FFFFFF"/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A">
        <w:rPr>
          <w:rFonts w:ascii="Times New Roman" w:hAnsi="Times New Roman" w:cs="Times New Roman"/>
          <w:sz w:val="28"/>
          <w:szCs w:val="28"/>
        </w:rPr>
        <w:t xml:space="preserve">21.07.2025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3A7A">
        <w:rPr>
          <w:rFonts w:ascii="Times New Roman" w:hAnsi="Times New Roman" w:cs="Times New Roman"/>
          <w:sz w:val="28"/>
          <w:szCs w:val="28"/>
        </w:rPr>
        <w:t xml:space="preserve">овгородский районный суд </w:t>
      </w:r>
      <w:r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Pr="00F83A7A">
        <w:rPr>
          <w:rFonts w:ascii="Times New Roman" w:hAnsi="Times New Roman" w:cs="Times New Roman"/>
          <w:sz w:val="28"/>
          <w:szCs w:val="28"/>
        </w:rPr>
        <w:t>вынес обвинительный приговор по уголовному делу в отношении бывшей заведующей МАДОУ «Детский сад № 70 общеразвивающего вида» Никитиной</w:t>
      </w:r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Pr="00F83A7A">
        <w:rPr>
          <w:rFonts w:ascii="Times New Roman" w:hAnsi="Times New Roman" w:cs="Times New Roman"/>
          <w:sz w:val="28"/>
          <w:szCs w:val="28"/>
        </w:rPr>
        <w:t>. Она признана виновной в совершении преступлений по ч. 3 ст. 160 УК РФ (растрата, совершенная с использованием служебного положения), ч. 3 ст. 159 УК РФ (мошенничество, совершенное с использованием служебного положения).</w:t>
      </w:r>
    </w:p>
    <w:p w14:paraId="4EFFF9CD" w14:textId="77777777" w:rsidR="00F8399F" w:rsidRPr="00F83A7A" w:rsidRDefault="00F8399F" w:rsidP="00F8399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7A">
        <w:rPr>
          <w:rFonts w:ascii="Times New Roman" w:hAnsi="Times New Roman" w:cs="Times New Roman"/>
          <w:sz w:val="28"/>
          <w:szCs w:val="28"/>
        </w:rPr>
        <w:t>Судом установлено, что в период с ноября 2022 года по май 2023 года Никитина, занимая должность заведующей МАДОУ «Детский сад № 70» трудоустроила кухонного работника дошкольного учреждения на должность педагога-психолога. При этом женщина свои должностные обязанности фактически не исполняла, однако ей начислялась заработная плата.</w:t>
      </w:r>
    </w:p>
    <w:p w14:paraId="4D1F0297" w14:textId="77777777" w:rsidR="00F8399F" w:rsidRPr="00F83A7A" w:rsidRDefault="00F8399F" w:rsidP="00F8399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7A">
        <w:rPr>
          <w:rFonts w:ascii="Times New Roman" w:hAnsi="Times New Roman" w:cs="Times New Roman"/>
          <w:sz w:val="28"/>
          <w:szCs w:val="28"/>
        </w:rPr>
        <w:t>В результате таких действий комитету по образованию администрации Великого Новгорода причинен материальный ущерб на общую сумму около 170 тыс. рублей.</w:t>
      </w:r>
    </w:p>
    <w:p w14:paraId="39B341E2" w14:textId="77777777" w:rsidR="00F8399F" w:rsidRPr="00F83A7A" w:rsidRDefault="00F8399F" w:rsidP="00F8399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7A">
        <w:rPr>
          <w:rFonts w:ascii="Times New Roman" w:hAnsi="Times New Roman" w:cs="Times New Roman"/>
          <w:sz w:val="28"/>
          <w:szCs w:val="28"/>
        </w:rPr>
        <w:t>Кроме того, в декабре 2020 года она издала приказ, на основании которого работнику учреждения произведена выплата стимулирующего характера. После этого, подсудимая под предлогом обеспечения нужд учреждения, убедила последнюю передать ей деньги в определенной сумме, а часть их оставить себе в качестве оплаты за выполненную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A7A">
        <w:rPr>
          <w:rFonts w:ascii="Times New Roman" w:hAnsi="Times New Roman" w:cs="Times New Roman"/>
          <w:sz w:val="28"/>
          <w:szCs w:val="28"/>
        </w:rPr>
        <w:t xml:space="preserve">В результате таких действий Никитина 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Pr="00F83A7A">
        <w:rPr>
          <w:rFonts w:ascii="Times New Roman" w:hAnsi="Times New Roman" w:cs="Times New Roman"/>
          <w:sz w:val="28"/>
          <w:szCs w:val="28"/>
        </w:rPr>
        <w:t xml:space="preserve">получила от подчиненного ей работника </w:t>
      </w:r>
      <w:r w:rsidRPr="00F83A7A">
        <w:rPr>
          <w:rFonts w:ascii="Times New Roman" w:hAnsi="Times New Roman" w:cs="Times New Roman"/>
          <w:sz w:val="28"/>
          <w:szCs w:val="28"/>
        </w:rPr>
        <w:lastRenderedPageBreak/>
        <w:t>денежные средства на общую сумму 10 тыс. рублей, которыми распорядилась по своему усмотрению.</w:t>
      </w:r>
    </w:p>
    <w:p w14:paraId="2CF34B93" w14:textId="5DCE319C" w:rsidR="00F8399F" w:rsidRPr="003F5D7F" w:rsidRDefault="00F8399F" w:rsidP="00F8399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7A">
        <w:rPr>
          <w:rFonts w:ascii="Times New Roman" w:hAnsi="Times New Roman" w:cs="Times New Roman"/>
          <w:sz w:val="28"/>
          <w:szCs w:val="28"/>
        </w:rPr>
        <w:t>Вину в совершении преступлений подсудимая признала частично.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A7A">
        <w:rPr>
          <w:rFonts w:ascii="Times New Roman" w:hAnsi="Times New Roman" w:cs="Times New Roman"/>
          <w:sz w:val="28"/>
          <w:szCs w:val="28"/>
        </w:rPr>
        <w:t>Суд назначил ей наказание в виде 2 лет лишения свободы условно с испытательным сроком 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A7A">
        <w:rPr>
          <w:rFonts w:ascii="Times New Roman" w:hAnsi="Times New Roman" w:cs="Times New Roman"/>
          <w:sz w:val="28"/>
          <w:szCs w:val="28"/>
        </w:rPr>
        <w:t>Иск о взыскании ущерба, причиненного преступлением на общую сумму около 170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3A7A">
        <w:rPr>
          <w:rFonts w:ascii="Times New Roman" w:hAnsi="Times New Roman" w:cs="Times New Roman"/>
          <w:sz w:val="28"/>
          <w:szCs w:val="28"/>
        </w:rPr>
        <w:t>удовлетворен.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A7A">
        <w:rPr>
          <w:rFonts w:ascii="Times New Roman" w:hAnsi="Times New Roman" w:cs="Times New Roman"/>
          <w:sz w:val="28"/>
          <w:szCs w:val="28"/>
        </w:rPr>
        <w:t>Приговор вступил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3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85A4B" w14:textId="77777777" w:rsidR="006B3C25" w:rsidRPr="006B3C25" w:rsidRDefault="00D703EA" w:rsidP="00057A14">
      <w:pPr>
        <w:shd w:val="clear" w:color="auto" w:fill="FFFFFF"/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E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3E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6B3C25"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Новгородский районный суд вынес обвинительный приговор по уголовному делу в отношении бывшего заместителя директора департамента, главного государственного инженера-инспектора Гостехнадзора по городскому округу Великий Новгород департамента Гостехнадзора министерства сельского хозяйства Новгородской области </w:t>
      </w:r>
      <w:proofErr w:type="spellStart"/>
      <w:r w:rsidR="006B3C25"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</w:t>
      </w:r>
      <w:r w:rsidR="006B3C25"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признан виновным в совершении преступления по ч. 1 ст. 285 УК РФ (злоупотребление должностными полномочиями).</w:t>
      </w:r>
    </w:p>
    <w:p w14:paraId="30FCBFCC" w14:textId="77777777" w:rsidR="006B3C25" w:rsidRPr="006B3C25" w:rsidRDefault="006B3C25" w:rsidP="006B3C2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в мае 2023 года </w:t>
      </w:r>
      <w:proofErr w:type="spellStart"/>
      <w:r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Пранц</w:t>
      </w:r>
      <w:proofErr w:type="spellEnd"/>
      <w:r w:rsidR="00D7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</w:t>
      </w:r>
      <w:r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служебные полномочия, оформил и выдал удостоверения тракториста – машиниста 14 гражданам, которые фактически не сдавали теоретические и практические экзамены для получения квалификации «тракторист-машинист».</w:t>
      </w:r>
    </w:p>
    <w:p w14:paraId="6B56B2B3" w14:textId="3CA36F75" w:rsidR="00383F59" w:rsidRPr="005705EB" w:rsidRDefault="006B3C25" w:rsidP="006B3C2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совершении преступления подсудимый признал частично. Суд назначил ему наказание в виде штрафа в размере 70 тыс. рублей. </w:t>
      </w:r>
    </w:p>
    <w:p w14:paraId="74617FF5" w14:textId="77777777" w:rsidR="003F5D7F" w:rsidRPr="003F5D7F" w:rsidRDefault="005705EB" w:rsidP="00057A14">
      <w:pPr>
        <w:shd w:val="clear" w:color="auto" w:fill="FFFFFF"/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F5D7F" w:rsidRPr="003F5D7F">
        <w:rPr>
          <w:rFonts w:ascii="Times New Roman" w:hAnsi="Times New Roman" w:cs="Times New Roman"/>
          <w:sz w:val="28"/>
          <w:szCs w:val="28"/>
        </w:rPr>
        <w:t>Окуловский районный суд вынес обвинительный приговор по уголовному делу в отношении бывшего главы Окуловского района Шитова</w:t>
      </w:r>
      <w:r>
        <w:rPr>
          <w:rFonts w:ascii="Times New Roman" w:hAnsi="Times New Roman" w:cs="Times New Roman"/>
          <w:sz w:val="28"/>
          <w:szCs w:val="28"/>
        </w:rPr>
        <w:t xml:space="preserve"> А.Л.</w:t>
      </w:r>
      <w:r w:rsidR="003F5D7F" w:rsidRPr="003F5D7F">
        <w:rPr>
          <w:rFonts w:ascii="Times New Roman" w:hAnsi="Times New Roman" w:cs="Times New Roman"/>
          <w:sz w:val="28"/>
          <w:szCs w:val="28"/>
        </w:rPr>
        <w:t xml:space="preserve">, а также двоих должностных лиц ООО «Империя СЛ» Михаила и Артема </w:t>
      </w:r>
      <w:proofErr w:type="spellStart"/>
      <w:r w:rsidR="003F5D7F" w:rsidRPr="003F5D7F">
        <w:rPr>
          <w:rFonts w:ascii="Times New Roman" w:hAnsi="Times New Roman" w:cs="Times New Roman"/>
          <w:sz w:val="28"/>
          <w:szCs w:val="28"/>
        </w:rPr>
        <w:t>Гавуры</w:t>
      </w:r>
      <w:proofErr w:type="spellEnd"/>
      <w:r w:rsidR="003F5D7F" w:rsidRPr="003F5D7F">
        <w:rPr>
          <w:rFonts w:ascii="Times New Roman" w:hAnsi="Times New Roman" w:cs="Times New Roman"/>
          <w:sz w:val="28"/>
          <w:szCs w:val="28"/>
        </w:rPr>
        <w:t>. В зависимости от роли и степени участия они признаны виновными по ч. 2 ст. 285 УК РФ (злоупотребление должностными полномочиями), ч. 1.1 ст. 293 УК РФ (халатность), ч. 4 ст. 159 УК РФ (мошенничество).</w:t>
      </w:r>
    </w:p>
    <w:p w14:paraId="5B76E1D9" w14:textId="77777777" w:rsidR="003F5D7F" w:rsidRPr="003F5D7F" w:rsidRDefault="003F5D7F" w:rsidP="003F5D7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7F">
        <w:rPr>
          <w:rFonts w:ascii="Times New Roman" w:hAnsi="Times New Roman" w:cs="Times New Roman"/>
          <w:sz w:val="28"/>
          <w:szCs w:val="28"/>
        </w:rPr>
        <w:t>Судом установлено, что в апреле 2022 года Шитов</w:t>
      </w:r>
      <w:r w:rsidR="005705EB">
        <w:rPr>
          <w:rFonts w:ascii="Times New Roman" w:hAnsi="Times New Roman" w:cs="Times New Roman"/>
          <w:sz w:val="28"/>
          <w:szCs w:val="28"/>
        </w:rPr>
        <w:t xml:space="preserve"> А.Л.</w:t>
      </w:r>
      <w:r w:rsidRPr="003F5D7F">
        <w:rPr>
          <w:rFonts w:ascii="Times New Roman" w:hAnsi="Times New Roman" w:cs="Times New Roman"/>
          <w:sz w:val="28"/>
          <w:szCs w:val="28"/>
        </w:rPr>
        <w:t>, являясь главой администрации Окуловского района, в рамках реализации национального проекта «Жилье и городская среда» заключил с ООО «Империя СЛ» контракт на выполнение работ по реконструкции ул. Ленина в г. Окуловка Новгородской области без предоставления подрядчиком обеспечения исполнения контракта. В результате невозможно было взыскать излишне выплаченный аванс и неотработанные бюджетные денежные средства на сумму более 10,3 млн рублей.</w:t>
      </w:r>
    </w:p>
    <w:p w14:paraId="7AC327CE" w14:textId="77777777" w:rsidR="003F5D7F" w:rsidRPr="003F5D7F" w:rsidRDefault="003F5D7F" w:rsidP="003F5D7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7F">
        <w:rPr>
          <w:rFonts w:ascii="Times New Roman" w:hAnsi="Times New Roman" w:cs="Times New Roman"/>
          <w:sz w:val="28"/>
          <w:szCs w:val="28"/>
        </w:rPr>
        <w:t xml:space="preserve">Кроме того, в сентябре 2022 года Шитов </w:t>
      </w:r>
      <w:r w:rsidR="005705EB">
        <w:rPr>
          <w:rFonts w:ascii="Times New Roman" w:hAnsi="Times New Roman" w:cs="Times New Roman"/>
          <w:sz w:val="28"/>
          <w:szCs w:val="28"/>
        </w:rPr>
        <w:t xml:space="preserve">А.Л. </w:t>
      </w:r>
      <w:r w:rsidRPr="003F5D7F">
        <w:rPr>
          <w:rFonts w:ascii="Times New Roman" w:hAnsi="Times New Roman" w:cs="Times New Roman"/>
          <w:sz w:val="28"/>
          <w:szCs w:val="28"/>
        </w:rPr>
        <w:t xml:space="preserve">в рамках исполнения этого же контракта необоснованно перечислил подрядчику из г. Москва денежные средства в размере свыше 8,3 млн рублей за поставку на объект реконструкции малых архитектурных форм и осветительных опор, которые фактически на </w:t>
      </w:r>
      <w:r w:rsidRPr="003F5D7F">
        <w:rPr>
          <w:rFonts w:ascii="Times New Roman" w:hAnsi="Times New Roman" w:cs="Times New Roman"/>
          <w:sz w:val="28"/>
          <w:szCs w:val="28"/>
        </w:rPr>
        <w:lastRenderedPageBreak/>
        <w:t xml:space="preserve">объект поставлены не были. При этом отец и сын </w:t>
      </w:r>
      <w:proofErr w:type="spellStart"/>
      <w:r w:rsidRPr="003F5D7F">
        <w:rPr>
          <w:rFonts w:ascii="Times New Roman" w:hAnsi="Times New Roman" w:cs="Times New Roman"/>
          <w:sz w:val="28"/>
          <w:szCs w:val="28"/>
        </w:rPr>
        <w:t>Гавуры</w:t>
      </w:r>
      <w:proofErr w:type="spellEnd"/>
      <w:r w:rsidRPr="003F5D7F">
        <w:rPr>
          <w:rFonts w:ascii="Times New Roman" w:hAnsi="Times New Roman" w:cs="Times New Roman"/>
          <w:sz w:val="28"/>
          <w:szCs w:val="28"/>
        </w:rPr>
        <w:t>, являясь представителями подрядчика, действуя в составе преступной группы, организовали изготовление подложных документов о приобретении на объект реконструкции данных товарно-материальных ценностей, предъявили их сотрудникам администрации Окуловского района для оплаты, а после получения денежных средств распорядились ими по своему усмотрению.</w:t>
      </w:r>
    </w:p>
    <w:p w14:paraId="2BDB1235" w14:textId="77777777" w:rsidR="003F5D7F" w:rsidRPr="003F5D7F" w:rsidRDefault="003F5D7F" w:rsidP="003F5D7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7F">
        <w:rPr>
          <w:rFonts w:ascii="Times New Roman" w:hAnsi="Times New Roman" w:cs="Times New Roman"/>
          <w:sz w:val="28"/>
          <w:szCs w:val="28"/>
        </w:rPr>
        <w:t>Вину в совершении преступлений подсудимые не признали.</w:t>
      </w:r>
    </w:p>
    <w:p w14:paraId="1EA9E6CF" w14:textId="6DAE3683" w:rsidR="003F5D7F" w:rsidRDefault="003F5D7F" w:rsidP="003F5D7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7F">
        <w:rPr>
          <w:rFonts w:ascii="Times New Roman" w:hAnsi="Times New Roman" w:cs="Times New Roman"/>
          <w:sz w:val="28"/>
          <w:szCs w:val="28"/>
        </w:rPr>
        <w:t>Суд назначил Шитову</w:t>
      </w:r>
      <w:r w:rsidR="005705EB">
        <w:rPr>
          <w:rFonts w:ascii="Times New Roman" w:hAnsi="Times New Roman" w:cs="Times New Roman"/>
          <w:sz w:val="28"/>
          <w:szCs w:val="28"/>
        </w:rPr>
        <w:t xml:space="preserve"> А.Л.</w:t>
      </w:r>
      <w:r w:rsidRPr="003F5D7F">
        <w:rPr>
          <w:rFonts w:ascii="Times New Roman" w:hAnsi="Times New Roman" w:cs="Times New Roman"/>
          <w:sz w:val="28"/>
          <w:szCs w:val="28"/>
        </w:rPr>
        <w:t xml:space="preserve"> наказание в виде 3 лет 6 месяцев принудительных работ с удержанием 10% из заработной платы осужденного в доход государства с лишением права занимать должности на государственной службе, в органах местного самоуправления, связанных с осуществлением функций представителя власти, организационно-распорядительными и административно-хозяйственными функциями на 2 года, отец и сын </w:t>
      </w:r>
      <w:proofErr w:type="spellStart"/>
      <w:r w:rsidRPr="003F5D7F">
        <w:rPr>
          <w:rFonts w:ascii="Times New Roman" w:hAnsi="Times New Roman" w:cs="Times New Roman"/>
          <w:sz w:val="28"/>
          <w:szCs w:val="28"/>
        </w:rPr>
        <w:t>Гавуры</w:t>
      </w:r>
      <w:proofErr w:type="spellEnd"/>
      <w:r w:rsidRPr="003F5D7F">
        <w:rPr>
          <w:rFonts w:ascii="Times New Roman" w:hAnsi="Times New Roman" w:cs="Times New Roman"/>
          <w:sz w:val="28"/>
          <w:szCs w:val="28"/>
        </w:rPr>
        <w:t xml:space="preserve"> приговорены к 3 годам 6 месяцам лишения свободы в колонии общего режима каждый.</w:t>
      </w:r>
      <w:r w:rsidR="00424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863E5" w14:textId="77777777" w:rsidR="00F83A7A" w:rsidRDefault="00F83A7A" w:rsidP="003F5D7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326"/>
    <w:multiLevelType w:val="multilevel"/>
    <w:tmpl w:val="EC0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4EBF"/>
    <w:multiLevelType w:val="multilevel"/>
    <w:tmpl w:val="520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4159"/>
    <w:multiLevelType w:val="multilevel"/>
    <w:tmpl w:val="788E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02740"/>
    <w:multiLevelType w:val="multilevel"/>
    <w:tmpl w:val="FB2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E4BA5"/>
    <w:multiLevelType w:val="multilevel"/>
    <w:tmpl w:val="861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B1D"/>
    <w:multiLevelType w:val="multilevel"/>
    <w:tmpl w:val="B72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56B28"/>
    <w:multiLevelType w:val="multilevel"/>
    <w:tmpl w:val="60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C45D8"/>
    <w:multiLevelType w:val="multilevel"/>
    <w:tmpl w:val="79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F6A0C"/>
    <w:multiLevelType w:val="multilevel"/>
    <w:tmpl w:val="429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2DE3"/>
    <w:multiLevelType w:val="multilevel"/>
    <w:tmpl w:val="48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947D2"/>
    <w:multiLevelType w:val="multilevel"/>
    <w:tmpl w:val="019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E1AE3"/>
    <w:multiLevelType w:val="multilevel"/>
    <w:tmpl w:val="42E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D2888"/>
    <w:multiLevelType w:val="multilevel"/>
    <w:tmpl w:val="4EC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E5DFF"/>
    <w:multiLevelType w:val="multilevel"/>
    <w:tmpl w:val="BA5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E4172"/>
    <w:multiLevelType w:val="multilevel"/>
    <w:tmpl w:val="E4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4C1"/>
    <w:multiLevelType w:val="multilevel"/>
    <w:tmpl w:val="60D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37559"/>
    <w:multiLevelType w:val="multilevel"/>
    <w:tmpl w:val="75A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E7C16"/>
    <w:multiLevelType w:val="multilevel"/>
    <w:tmpl w:val="5F2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72BB7"/>
    <w:multiLevelType w:val="multilevel"/>
    <w:tmpl w:val="743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932F3"/>
    <w:multiLevelType w:val="multilevel"/>
    <w:tmpl w:val="BD6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D5F9A"/>
    <w:multiLevelType w:val="multilevel"/>
    <w:tmpl w:val="D4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F3050"/>
    <w:multiLevelType w:val="hybridMultilevel"/>
    <w:tmpl w:val="797AC1CC"/>
    <w:lvl w:ilvl="0" w:tplc="E1040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831CFE"/>
    <w:multiLevelType w:val="multilevel"/>
    <w:tmpl w:val="0BE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61642">
    <w:abstractNumId w:val="14"/>
  </w:num>
  <w:num w:numId="2" w16cid:durableId="1431119867">
    <w:abstractNumId w:val="1"/>
  </w:num>
  <w:num w:numId="3" w16cid:durableId="836383022">
    <w:abstractNumId w:val="9"/>
  </w:num>
  <w:num w:numId="4" w16cid:durableId="1176380450">
    <w:abstractNumId w:val="17"/>
  </w:num>
  <w:num w:numId="5" w16cid:durableId="1478450385">
    <w:abstractNumId w:val="6"/>
  </w:num>
  <w:num w:numId="6" w16cid:durableId="519201739">
    <w:abstractNumId w:val="22"/>
  </w:num>
  <w:num w:numId="7" w16cid:durableId="242422022">
    <w:abstractNumId w:val="7"/>
  </w:num>
  <w:num w:numId="8" w16cid:durableId="282854597">
    <w:abstractNumId w:val="4"/>
  </w:num>
  <w:num w:numId="9" w16cid:durableId="1413238057">
    <w:abstractNumId w:val="12"/>
  </w:num>
  <w:num w:numId="10" w16cid:durableId="585186324">
    <w:abstractNumId w:val="18"/>
  </w:num>
  <w:num w:numId="11" w16cid:durableId="1917133429">
    <w:abstractNumId w:val="15"/>
  </w:num>
  <w:num w:numId="12" w16cid:durableId="769201141">
    <w:abstractNumId w:val="11"/>
  </w:num>
  <w:num w:numId="13" w16cid:durableId="2071266839">
    <w:abstractNumId w:val="10"/>
  </w:num>
  <w:num w:numId="14" w16cid:durableId="1515221672">
    <w:abstractNumId w:val="16"/>
  </w:num>
  <w:num w:numId="15" w16cid:durableId="1904485052">
    <w:abstractNumId w:val="2"/>
  </w:num>
  <w:num w:numId="16" w16cid:durableId="1417508581">
    <w:abstractNumId w:val="8"/>
  </w:num>
  <w:num w:numId="17" w16cid:durableId="1695031162">
    <w:abstractNumId w:val="20"/>
  </w:num>
  <w:num w:numId="18" w16cid:durableId="1048064411">
    <w:abstractNumId w:val="5"/>
  </w:num>
  <w:num w:numId="19" w16cid:durableId="269628626">
    <w:abstractNumId w:val="3"/>
  </w:num>
  <w:num w:numId="20" w16cid:durableId="1280603073">
    <w:abstractNumId w:val="19"/>
  </w:num>
  <w:num w:numId="21" w16cid:durableId="1296834505">
    <w:abstractNumId w:val="13"/>
  </w:num>
  <w:num w:numId="22" w16cid:durableId="1493447224">
    <w:abstractNumId w:val="0"/>
  </w:num>
  <w:num w:numId="23" w16cid:durableId="17290679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4"/>
    <w:rsid w:val="000013F1"/>
    <w:rsid w:val="000070C4"/>
    <w:rsid w:val="00014E87"/>
    <w:rsid w:val="00023DE0"/>
    <w:rsid w:val="000245D9"/>
    <w:rsid w:val="00057A14"/>
    <w:rsid w:val="00061C28"/>
    <w:rsid w:val="00080B55"/>
    <w:rsid w:val="00092E8A"/>
    <w:rsid w:val="000A5061"/>
    <w:rsid w:val="0019058D"/>
    <w:rsid w:val="001954E0"/>
    <w:rsid w:val="00195D0A"/>
    <w:rsid w:val="001A3EAA"/>
    <w:rsid w:val="001C2CD0"/>
    <w:rsid w:val="001F080B"/>
    <w:rsid w:val="001F3D22"/>
    <w:rsid w:val="002173D7"/>
    <w:rsid w:val="00234553"/>
    <w:rsid w:val="00255F4D"/>
    <w:rsid w:val="002B6258"/>
    <w:rsid w:val="002E4A60"/>
    <w:rsid w:val="002F3B35"/>
    <w:rsid w:val="002F6E27"/>
    <w:rsid w:val="00383F59"/>
    <w:rsid w:val="003E353C"/>
    <w:rsid w:val="003E3F3F"/>
    <w:rsid w:val="003F5D7F"/>
    <w:rsid w:val="003F78E3"/>
    <w:rsid w:val="00411E6C"/>
    <w:rsid w:val="0041426B"/>
    <w:rsid w:val="00423154"/>
    <w:rsid w:val="00424418"/>
    <w:rsid w:val="00450B94"/>
    <w:rsid w:val="004A1F81"/>
    <w:rsid w:val="004C51E0"/>
    <w:rsid w:val="004D057C"/>
    <w:rsid w:val="004F6558"/>
    <w:rsid w:val="00533466"/>
    <w:rsid w:val="0054152B"/>
    <w:rsid w:val="005705EB"/>
    <w:rsid w:val="00596A34"/>
    <w:rsid w:val="005D4A88"/>
    <w:rsid w:val="006B3C25"/>
    <w:rsid w:val="006D2C8B"/>
    <w:rsid w:val="00767EB1"/>
    <w:rsid w:val="007A3014"/>
    <w:rsid w:val="007A7914"/>
    <w:rsid w:val="007F161D"/>
    <w:rsid w:val="00883A62"/>
    <w:rsid w:val="009634E4"/>
    <w:rsid w:val="009817F7"/>
    <w:rsid w:val="009C7046"/>
    <w:rsid w:val="00A156B4"/>
    <w:rsid w:val="00A306BF"/>
    <w:rsid w:val="00A506D8"/>
    <w:rsid w:val="00AC19D1"/>
    <w:rsid w:val="00AC46F8"/>
    <w:rsid w:val="00B555C5"/>
    <w:rsid w:val="00B72FAE"/>
    <w:rsid w:val="00B92459"/>
    <w:rsid w:val="00BA77C9"/>
    <w:rsid w:val="00CA375F"/>
    <w:rsid w:val="00CB60B0"/>
    <w:rsid w:val="00CC64E3"/>
    <w:rsid w:val="00CE6EBB"/>
    <w:rsid w:val="00D02B29"/>
    <w:rsid w:val="00D15177"/>
    <w:rsid w:val="00D52DFF"/>
    <w:rsid w:val="00D53E66"/>
    <w:rsid w:val="00D703EA"/>
    <w:rsid w:val="00D74D67"/>
    <w:rsid w:val="00D800C1"/>
    <w:rsid w:val="00DA1AF6"/>
    <w:rsid w:val="00DB6947"/>
    <w:rsid w:val="00E00EC0"/>
    <w:rsid w:val="00E104F9"/>
    <w:rsid w:val="00E62854"/>
    <w:rsid w:val="00E71CD1"/>
    <w:rsid w:val="00E7597A"/>
    <w:rsid w:val="00EA2C64"/>
    <w:rsid w:val="00EF03F2"/>
    <w:rsid w:val="00F8399F"/>
    <w:rsid w:val="00F83A7A"/>
    <w:rsid w:val="00F8695F"/>
    <w:rsid w:val="00F92D6B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CE20"/>
  <w15:docId w15:val="{0B0F924D-52C5-4450-8155-D046FBC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0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8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7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3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Байваровская Мария Сергеевна</dc:creator>
  <cp:lastModifiedBy>Васильева Ольга Владимировна</cp:lastModifiedBy>
  <cp:revision>11</cp:revision>
  <cp:lastPrinted>2025-10-17T07:42:00Z</cp:lastPrinted>
  <dcterms:created xsi:type="dcterms:W3CDTF">2025-10-15T13:45:00Z</dcterms:created>
  <dcterms:modified xsi:type="dcterms:W3CDTF">2025-10-17T09:07:00Z</dcterms:modified>
</cp:coreProperties>
</file>