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7C8" w:rsidRPr="007E57C8" w:rsidRDefault="007E57C8" w:rsidP="007E57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E57C8">
        <w:rPr>
          <w:rFonts w:ascii="Times New Roman" w:hAnsi="Times New Roman" w:cs="Times New Roman"/>
          <w:b/>
          <w:sz w:val="28"/>
          <w:szCs w:val="28"/>
        </w:rPr>
        <w:t>Девиз Всемирного дня прав потребителей в 2026 году</w:t>
      </w:r>
    </w:p>
    <w:bookmarkEnd w:id="0"/>
    <w:p w:rsidR="007E57C8" w:rsidRPr="007E57C8" w:rsidRDefault="007E57C8" w:rsidP="007E57C8">
      <w:pPr>
        <w:rPr>
          <w:rFonts w:ascii="Times New Roman" w:hAnsi="Times New Roman" w:cs="Times New Roman"/>
          <w:b/>
          <w:sz w:val="28"/>
          <w:szCs w:val="28"/>
        </w:rPr>
      </w:pPr>
      <w:r w:rsidRPr="007E57C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E57C8">
        <w:rPr>
          <w:rFonts w:ascii="Times New Roman" w:hAnsi="Times New Roman" w:cs="Times New Roman"/>
          <w:b/>
          <w:sz w:val="28"/>
          <w:szCs w:val="28"/>
        </w:rPr>
        <w:t xml:space="preserve"> февраля 2026 г.</w:t>
      </w:r>
    </w:p>
    <w:p w:rsidR="00034AE6" w:rsidRDefault="007E57C8" w:rsidP="00034AE6">
      <w:pPr>
        <w:jc w:val="both"/>
        <w:rPr>
          <w:rFonts w:ascii="Times New Roman" w:hAnsi="Times New Roman" w:cs="Times New Roman"/>
          <w:sz w:val="28"/>
          <w:szCs w:val="28"/>
        </w:rPr>
      </w:pPr>
      <w:r w:rsidRPr="007E57C8">
        <w:rPr>
          <w:rFonts w:ascii="Times New Roman" w:hAnsi="Times New Roman" w:cs="Times New Roman"/>
          <w:sz w:val="28"/>
          <w:szCs w:val="28"/>
        </w:rPr>
        <w:t>Ежегодно 15 марта отмечается Всемирный день прав потребителей.</w:t>
      </w:r>
    </w:p>
    <w:p w:rsidR="007E57C8" w:rsidRPr="007E57C8" w:rsidRDefault="007E57C8" w:rsidP="00034AE6">
      <w:pPr>
        <w:jc w:val="both"/>
        <w:rPr>
          <w:rFonts w:ascii="Times New Roman" w:hAnsi="Times New Roman" w:cs="Times New Roman"/>
          <w:sz w:val="28"/>
          <w:szCs w:val="28"/>
        </w:rPr>
      </w:pPr>
      <w:r w:rsidRPr="007E57C8">
        <w:rPr>
          <w:rFonts w:ascii="Times New Roman" w:hAnsi="Times New Roman" w:cs="Times New Roman"/>
          <w:sz w:val="28"/>
          <w:szCs w:val="28"/>
        </w:rPr>
        <w:t xml:space="preserve"> В 2026 году определена тематика Всемирного дня прав потребителей под девизом: «</w:t>
      </w:r>
      <w:proofErr w:type="spellStart"/>
      <w:r w:rsidRPr="007E57C8">
        <w:rPr>
          <w:rFonts w:ascii="Times New Roman" w:hAnsi="Times New Roman" w:cs="Times New Roman"/>
          <w:sz w:val="28"/>
          <w:szCs w:val="28"/>
        </w:rPr>
        <w:t>Safe</w:t>
      </w:r>
      <w:proofErr w:type="spellEnd"/>
      <w:r w:rsidRPr="007E5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7C8">
        <w:rPr>
          <w:rFonts w:ascii="Times New Roman" w:hAnsi="Times New Roman" w:cs="Times New Roman"/>
          <w:sz w:val="28"/>
          <w:szCs w:val="28"/>
        </w:rPr>
        <w:t>Products</w:t>
      </w:r>
      <w:proofErr w:type="spellEnd"/>
      <w:r w:rsidRPr="007E57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57C8">
        <w:rPr>
          <w:rFonts w:ascii="Times New Roman" w:hAnsi="Times New Roman" w:cs="Times New Roman"/>
          <w:sz w:val="28"/>
          <w:szCs w:val="28"/>
        </w:rPr>
        <w:t>Confident</w:t>
      </w:r>
      <w:proofErr w:type="spellEnd"/>
      <w:r w:rsidRPr="007E5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7C8">
        <w:rPr>
          <w:rFonts w:ascii="Times New Roman" w:hAnsi="Times New Roman" w:cs="Times New Roman"/>
          <w:sz w:val="28"/>
          <w:szCs w:val="28"/>
        </w:rPr>
        <w:t>Consumers</w:t>
      </w:r>
      <w:proofErr w:type="spellEnd"/>
      <w:r w:rsidRPr="007E57C8">
        <w:rPr>
          <w:rFonts w:ascii="Times New Roman" w:hAnsi="Times New Roman" w:cs="Times New Roman"/>
          <w:sz w:val="28"/>
          <w:szCs w:val="28"/>
        </w:rPr>
        <w:t xml:space="preserve">» – «Безопасные товары, уверенные потребители». </w:t>
      </w:r>
    </w:p>
    <w:p w:rsidR="007E57C8" w:rsidRPr="007E57C8" w:rsidRDefault="007E57C8" w:rsidP="007E57C8">
      <w:pPr>
        <w:jc w:val="both"/>
        <w:rPr>
          <w:rFonts w:ascii="Times New Roman" w:hAnsi="Times New Roman" w:cs="Times New Roman"/>
          <w:sz w:val="28"/>
          <w:szCs w:val="28"/>
        </w:rPr>
      </w:pPr>
      <w:r w:rsidRPr="007E57C8">
        <w:rPr>
          <w:rFonts w:ascii="Times New Roman" w:hAnsi="Times New Roman" w:cs="Times New Roman"/>
          <w:sz w:val="28"/>
          <w:szCs w:val="28"/>
        </w:rPr>
        <w:t xml:space="preserve">Управление Роспотребнадзора по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7E57C8">
        <w:rPr>
          <w:rFonts w:ascii="Times New Roman" w:hAnsi="Times New Roman" w:cs="Times New Roman"/>
          <w:sz w:val="28"/>
          <w:szCs w:val="28"/>
        </w:rPr>
        <w:t xml:space="preserve"> акцентирует особое внимание на безопасности товаров, которое регламентировано в статье 7 Закона Российской Федерации от 07.02.1992 № 2300-1 «О защите прав потребителей».</w:t>
      </w:r>
    </w:p>
    <w:p w:rsidR="007E57C8" w:rsidRPr="007E57C8" w:rsidRDefault="007E57C8" w:rsidP="007E57C8">
      <w:pPr>
        <w:jc w:val="both"/>
        <w:rPr>
          <w:rFonts w:ascii="Times New Roman" w:hAnsi="Times New Roman" w:cs="Times New Roman"/>
          <w:sz w:val="28"/>
          <w:szCs w:val="28"/>
        </w:rPr>
      </w:pPr>
      <w:r w:rsidRPr="007E57C8">
        <w:rPr>
          <w:rFonts w:ascii="Times New Roman" w:hAnsi="Times New Roman" w:cs="Times New Roman"/>
          <w:sz w:val="28"/>
          <w:szCs w:val="28"/>
        </w:rPr>
        <w:t>Актуальным аспектом для защиты прав потребителей является обладание необходимых знаний базовых неснижаемых прав потребителей, независимо от того, касается ли это приобретения офлайн-товаров и услуг или покупок в сети «Интернет». По мере глобального развития цифрового рынка безопасность продукции и услуг становится важным аспектом доверия потребителей к формату онлайн-покупок в Российской Федерации. Для реализации мер, направленных на защиту и обеспечение безопасности при совершении онлайн - покупок, разработан Федеральный закон от 31.07.2025 № 289-ФЗ «Об отдельных вопросах регулирования платформенной экономики в Российской Федерации», вступающий в силу с 01.10.2026. Важно, чтобы потребители, как участники рынка, не были пассивными и проявляли ответственную гражданскую позицию в случае обнаружения или приобретения небезопасной продукции.</w:t>
      </w:r>
    </w:p>
    <w:p w:rsidR="007E57C8" w:rsidRPr="007E57C8" w:rsidRDefault="007E57C8" w:rsidP="007E57C8">
      <w:pPr>
        <w:jc w:val="both"/>
        <w:rPr>
          <w:rFonts w:ascii="Times New Roman" w:hAnsi="Times New Roman" w:cs="Times New Roman"/>
          <w:sz w:val="28"/>
          <w:szCs w:val="28"/>
        </w:rPr>
      </w:pPr>
      <w:r w:rsidRPr="007E57C8">
        <w:rPr>
          <w:rFonts w:ascii="Times New Roman" w:hAnsi="Times New Roman" w:cs="Times New Roman"/>
          <w:sz w:val="28"/>
          <w:szCs w:val="28"/>
        </w:rPr>
        <w:t>Главная задача Роспотребнадзора – в создании рынка безопасных и качественных товаров. В большой степени этому способствуют новые цифровые инструменты обеспечения качества и безопасности продукции и контроля в сфере ее оборота. Так, после введения цифровой маркировки не только значительно выросли объемы продукции, легально зарегистрированной в обороте, но и появилась защита от покупки некачественного, нелегального или опасного товара у потребителя.</w:t>
      </w:r>
    </w:p>
    <w:p w:rsidR="007E57C8" w:rsidRPr="007E57C8" w:rsidRDefault="007E57C8" w:rsidP="007E57C8">
      <w:pPr>
        <w:jc w:val="both"/>
        <w:rPr>
          <w:rFonts w:ascii="Times New Roman" w:hAnsi="Times New Roman" w:cs="Times New Roman"/>
          <w:sz w:val="28"/>
          <w:szCs w:val="28"/>
        </w:rPr>
      </w:pPr>
      <w:r w:rsidRPr="007E57C8">
        <w:rPr>
          <w:rFonts w:ascii="Times New Roman" w:hAnsi="Times New Roman" w:cs="Times New Roman"/>
          <w:sz w:val="28"/>
          <w:szCs w:val="28"/>
        </w:rPr>
        <w:t xml:space="preserve">Мероприятия, организованные в рамках Всемирного дня прав потребителей, направлены на осуществление комплексного подхода к обеспечению эффективной защиты прав российских потребителей. В них примет активное участие Межрегиональное управление совместно со всеми участниками национальной системы защиты прав потребителей, к которым отнесены </w:t>
      </w:r>
      <w:r w:rsidRPr="007E57C8">
        <w:rPr>
          <w:rFonts w:ascii="Times New Roman" w:hAnsi="Times New Roman" w:cs="Times New Roman"/>
          <w:sz w:val="28"/>
          <w:szCs w:val="28"/>
        </w:rPr>
        <w:lastRenderedPageBreak/>
        <w:t>государственные органы власти, органы местного самоуправления и общественные организации.</w:t>
      </w:r>
    </w:p>
    <w:p w:rsidR="007E57C8" w:rsidRPr="007E57C8" w:rsidRDefault="007E57C8" w:rsidP="007E57C8">
      <w:pPr>
        <w:jc w:val="both"/>
        <w:rPr>
          <w:rFonts w:ascii="Times New Roman" w:hAnsi="Times New Roman" w:cs="Times New Roman"/>
          <w:sz w:val="28"/>
          <w:szCs w:val="28"/>
        </w:rPr>
      </w:pPr>
      <w:r w:rsidRPr="007E57C8">
        <w:rPr>
          <w:rFonts w:ascii="Times New Roman" w:hAnsi="Times New Roman" w:cs="Times New Roman"/>
          <w:sz w:val="28"/>
          <w:szCs w:val="28"/>
        </w:rPr>
        <w:t xml:space="preserve">Управлением Роспотребнадзора по </w:t>
      </w:r>
      <w:r w:rsidR="004035E5">
        <w:rPr>
          <w:rFonts w:ascii="Times New Roman" w:hAnsi="Times New Roman" w:cs="Times New Roman"/>
          <w:sz w:val="28"/>
          <w:szCs w:val="28"/>
        </w:rPr>
        <w:t xml:space="preserve">Новгородской области </w:t>
      </w:r>
      <w:r w:rsidRPr="007E57C8">
        <w:rPr>
          <w:rFonts w:ascii="Times New Roman" w:hAnsi="Times New Roman" w:cs="Times New Roman"/>
          <w:sz w:val="28"/>
          <w:szCs w:val="28"/>
        </w:rPr>
        <w:t>будут проведены мероприятия, посвященные Всемирному дню прав потребителей: горячая линия, лекции, семинары, уроки</w:t>
      </w:r>
      <w:r w:rsidR="004035E5">
        <w:rPr>
          <w:rFonts w:ascii="Times New Roman" w:hAnsi="Times New Roman" w:cs="Times New Roman"/>
          <w:sz w:val="28"/>
          <w:szCs w:val="28"/>
        </w:rPr>
        <w:t>, консультации в МФЦ, встречи в библиотеках</w:t>
      </w:r>
      <w:r w:rsidRPr="007E57C8">
        <w:rPr>
          <w:rFonts w:ascii="Times New Roman" w:hAnsi="Times New Roman" w:cs="Times New Roman"/>
          <w:sz w:val="28"/>
          <w:szCs w:val="28"/>
        </w:rPr>
        <w:t xml:space="preserve"> и иные формы мероприятий, направленные на повышение потребительской грамотности, связанные с информированием и консультированием граждан, разъяснением актуальных аспектов законодательства о защите прав потребителей, оказанием практической помощи потребителям среди различных групп населения.</w:t>
      </w:r>
    </w:p>
    <w:p w:rsidR="007E57C8" w:rsidRPr="007E57C8" w:rsidRDefault="007E57C8" w:rsidP="00024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7C8">
        <w:rPr>
          <w:rFonts w:ascii="Times New Roman" w:hAnsi="Times New Roman" w:cs="Times New Roman"/>
          <w:sz w:val="28"/>
          <w:szCs w:val="28"/>
        </w:rPr>
        <w:t>Дополнительно информируем о работе государственного информационного ресурса в сфере защиты прав потребителей (ГИР ЗПП), размещённом на сайте Роспотребнадзора (zpp.rospotrebnadzor.ru) в котором можно ознакомиться с памятками, обучающими видеороликами, образцами претензионных и исковых заявлений, а также с нормативной базой по защите прав потребителей, включая международные и региональные правовые акты, информацией о судебной практике Роспотребнадзора в сфере защиты прав потребителей. В открытом доступе опубликована информация с перечнем органов и организаций Роспотребнадзора, а также общественных объединений по защите прав потребителей, оказывающих консультативную и информационную поддержку потребителям.</w:t>
      </w:r>
    </w:p>
    <w:p w:rsidR="00B03BF0" w:rsidRDefault="00B03BF0" w:rsidP="00024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B03BF0">
        <w:rPr>
          <w:rFonts w:ascii="Times New Roman" w:hAnsi="Times New Roman"/>
          <w:sz w:val="28"/>
          <w:szCs w:val="28"/>
        </w:rPr>
        <w:t xml:space="preserve">а консультациями по вопросам соблюдения </w:t>
      </w:r>
      <w:r>
        <w:rPr>
          <w:rFonts w:ascii="Times New Roman" w:hAnsi="Times New Roman"/>
          <w:sz w:val="28"/>
          <w:szCs w:val="28"/>
        </w:rPr>
        <w:t xml:space="preserve">законодательства </w:t>
      </w:r>
      <w:r w:rsidRPr="00B03BF0">
        <w:rPr>
          <w:rFonts w:ascii="Times New Roman" w:hAnsi="Times New Roman"/>
          <w:sz w:val="28"/>
          <w:szCs w:val="28"/>
        </w:rPr>
        <w:t xml:space="preserve"> о защите прав потребителей можно обращаться: </w:t>
      </w:r>
    </w:p>
    <w:p w:rsidR="00B03BF0" w:rsidRPr="00B03BF0" w:rsidRDefault="00B03BF0" w:rsidP="00024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BF0">
        <w:rPr>
          <w:rFonts w:ascii="Times New Roman" w:hAnsi="Times New Roman"/>
          <w:color w:val="000000"/>
          <w:sz w:val="28"/>
          <w:szCs w:val="28"/>
        </w:rPr>
        <w:t> </w:t>
      </w:r>
      <w:r w:rsidRPr="00B03BF0">
        <w:rPr>
          <w:rFonts w:ascii="Times New Roman" w:hAnsi="Times New Roman"/>
          <w:sz w:val="28"/>
          <w:szCs w:val="28"/>
        </w:rPr>
        <w:t xml:space="preserve">- </w:t>
      </w:r>
      <w:r w:rsidR="005735A5">
        <w:rPr>
          <w:rFonts w:ascii="Times New Roman" w:hAnsi="Times New Roman"/>
          <w:sz w:val="28"/>
          <w:szCs w:val="28"/>
        </w:rPr>
        <w:t xml:space="preserve">в </w:t>
      </w:r>
      <w:r w:rsidRPr="00B03BF0">
        <w:rPr>
          <w:rFonts w:ascii="Times New Roman" w:hAnsi="Times New Roman"/>
          <w:sz w:val="28"/>
          <w:szCs w:val="28"/>
        </w:rPr>
        <w:t>Центр по информированию и консультированию потребителей ФБУЗ «Центр гигиены и эпидемиологии в Новгородской области», тел.77-20-38, 73-06-77</w:t>
      </w:r>
    </w:p>
    <w:p w:rsidR="00B03BF0" w:rsidRDefault="00B03BF0" w:rsidP="000248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3BF0">
        <w:rPr>
          <w:rFonts w:ascii="Times New Roman" w:hAnsi="Times New Roman"/>
          <w:color w:val="000000"/>
          <w:sz w:val="28"/>
          <w:szCs w:val="28"/>
        </w:rPr>
        <w:t xml:space="preserve">- в Общественную приемную Управления Роспотребнадзора по Новгородской области по адресу: г. Великий </w:t>
      </w:r>
      <w:proofErr w:type="gramStart"/>
      <w:r w:rsidRPr="00B03BF0">
        <w:rPr>
          <w:rFonts w:ascii="Times New Roman" w:hAnsi="Times New Roman"/>
          <w:color w:val="000000"/>
          <w:sz w:val="28"/>
          <w:szCs w:val="28"/>
        </w:rPr>
        <w:t xml:space="preserve">Новгород,   </w:t>
      </w:r>
      <w:proofErr w:type="gramEnd"/>
      <w:r w:rsidRPr="00B03BF0">
        <w:rPr>
          <w:rFonts w:ascii="Times New Roman" w:hAnsi="Times New Roman"/>
          <w:color w:val="000000"/>
          <w:sz w:val="28"/>
          <w:szCs w:val="28"/>
        </w:rPr>
        <w:t>улица Германа дом 14, телефон  971-106</w:t>
      </w:r>
      <w:r>
        <w:rPr>
          <w:rFonts w:ascii="Times New Roman" w:hAnsi="Times New Roman"/>
          <w:color w:val="000000"/>
          <w:sz w:val="28"/>
          <w:szCs w:val="28"/>
        </w:rPr>
        <w:t>, 971-083</w:t>
      </w:r>
      <w:r w:rsidR="000D6B2E">
        <w:rPr>
          <w:rFonts w:ascii="Times New Roman" w:hAnsi="Times New Roman"/>
          <w:color w:val="000000"/>
          <w:sz w:val="28"/>
          <w:szCs w:val="28"/>
        </w:rPr>
        <w:t>;</w:t>
      </w:r>
    </w:p>
    <w:p w:rsidR="000D6B2E" w:rsidRPr="0002481A" w:rsidRDefault="000D6B2E" w:rsidP="00024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81A">
        <w:rPr>
          <w:rFonts w:ascii="Times New Roman" w:hAnsi="Times New Roman"/>
          <w:sz w:val="28"/>
          <w:szCs w:val="28"/>
        </w:rPr>
        <w:t>Работает Единый консультационный центр, который функционирует в круглосуточном режиме, по телефону 8 800 555 49 43 (звонок бесплатный), без выходных дней на русском и английском языках.</w:t>
      </w:r>
    </w:p>
    <w:p w:rsidR="000D6B2E" w:rsidRPr="0002481A" w:rsidRDefault="000D6B2E" w:rsidP="000248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2481A">
        <w:rPr>
          <w:rFonts w:ascii="Times New Roman" w:hAnsi="Times New Roman"/>
          <w:color w:val="000000"/>
          <w:sz w:val="28"/>
          <w:szCs w:val="28"/>
        </w:rPr>
        <w:t>Быстрова О.В.</w:t>
      </w:r>
    </w:p>
    <w:p w:rsidR="000D6B2E" w:rsidRPr="0002481A" w:rsidRDefault="000D6B2E" w:rsidP="000248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0D6B2E" w:rsidRPr="0002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7C8"/>
    <w:rsid w:val="0002481A"/>
    <w:rsid w:val="00034AE6"/>
    <w:rsid w:val="000D6B2E"/>
    <w:rsid w:val="001023DA"/>
    <w:rsid w:val="003D4FBD"/>
    <w:rsid w:val="004035E5"/>
    <w:rsid w:val="005735A5"/>
    <w:rsid w:val="005E1746"/>
    <w:rsid w:val="007E57C8"/>
    <w:rsid w:val="00B0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58AB1-5B34-42AD-821E-5BB369AB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5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7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E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57C8"/>
    <w:rPr>
      <w:b/>
      <w:bCs/>
    </w:rPr>
  </w:style>
  <w:style w:type="character" w:styleId="a5">
    <w:name w:val="Hyperlink"/>
    <w:basedOn w:val="a0"/>
    <w:uiPriority w:val="99"/>
    <w:unhideWhenUsed/>
    <w:rsid w:val="007E5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8283">
              <w:marLeft w:val="-720"/>
              <w:marRight w:val="-7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BBC7CD"/>
                <w:right w:val="none" w:sz="0" w:space="0" w:color="auto"/>
              </w:divBdr>
            </w:div>
            <w:div w:id="293102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Ершова</cp:lastModifiedBy>
  <cp:revision>6</cp:revision>
  <dcterms:created xsi:type="dcterms:W3CDTF">2026-02-26T12:41:00Z</dcterms:created>
  <dcterms:modified xsi:type="dcterms:W3CDTF">2026-03-04T12:30:00Z</dcterms:modified>
</cp:coreProperties>
</file>