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98EBBC" w14:textId="77777777"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14:paraId="426F0009" w14:textId="77777777" w:rsidR="006D7B48" w:rsidRPr="00D15FEB" w:rsidRDefault="004211A7" w:rsidP="006D7B48">
      <w:pPr>
        <w:pStyle w:val="Default"/>
        <w:ind w:firstLine="567"/>
        <w:jc w:val="both"/>
      </w:pPr>
      <w:r w:rsidRPr="004211A7">
        <w:rPr>
          <w:bCs/>
        </w:rPr>
        <w:t xml:space="preserve">В соответствии со ст. 39.42 Земельного кодекса Российской Федерации администрация Окуловского муниципального района информирует правообладателей земельных участков о возможном </w:t>
      </w:r>
      <w:r w:rsidRPr="00D15FEB">
        <w:rPr>
          <w:bCs/>
        </w:rPr>
        <w:t xml:space="preserve">установлении публичного сервитута по ходатайству </w:t>
      </w:r>
      <w:r w:rsidR="006D7B48">
        <w:t>ООО «Газпром газификация»</w:t>
      </w:r>
      <w:r w:rsidRPr="00D15FEB">
        <w:rPr>
          <w:bCs/>
        </w:rPr>
        <w:t xml:space="preserve"> сроком на 49 лет с целью </w:t>
      </w:r>
      <w:r w:rsidR="006D7B48">
        <w:rPr>
          <w:bCs/>
        </w:rPr>
        <w:t xml:space="preserve">строительства и эксплуатации линейного объекта системы газоснабжения «Газопровод межпоселковый </w:t>
      </w:r>
      <w:proofErr w:type="spellStart"/>
      <w:r w:rsidR="006D7B48">
        <w:rPr>
          <w:bCs/>
        </w:rPr>
        <w:t>п.Котово</w:t>
      </w:r>
      <w:proofErr w:type="spellEnd"/>
      <w:r w:rsidR="006D7B48">
        <w:rPr>
          <w:bCs/>
        </w:rPr>
        <w:t xml:space="preserve"> – </w:t>
      </w:r>
      <w:proofErr w:type="spellStart"/>
      <w:r w:rsidR="006D7B48">
        <w:rPr>
          <w:bCs/>
        </w:rPr>
        <w:t>п.Топорок</w:t>
      </w:r>
      <w:proofErr w:type="spellEnd"/>
      <w:r w:rsidR="006D7B48">
        <w:rPr>
          <w:bCs/>
        </w:rPr>
        <w:t xml:space="preserve"> с отводом на </w:t>
      </w:r>
      <w:proofErr w:type="spellStart"/>
      <w:r w:rsidR="006D7B48">
        <w:rPr>
          <w:bCs/>
        </w:rPr>
        <w:t>д.Великуши</w:t>
      </w:r>
      <w:proofErr w:type="spellEnd"/>
      <w:r w:rsidR="006D7B48">
        <w:rPr>
          <w:bCs/>
        </w:rPr>
        <w:t xml:space="preserve"> </w:t>
      </w:r>
      <w:proofErr w:type="spellStart"/>
      <w:r w:rsidR="006D7B48">
        <w:rPr>
          <w:bCs/>
        </w:rPr>
        <w:t>Окуловского</w:t>
      </w:r>
      <w:proofErr w:type="spellEnd"/>
      <w:r w:rsidR="006D7B48">
        <w:rPr>
          <w:bCs/>
        </w:rPr>
        <w:t xml:space="preserve"> района Новгородской области»</w:t>
      </w:r>
      <w:r w:rsidR="00E63CC8">
        <w:rPr>
          <w:bCs/>
        </w:rPr>
        <w:t xml:space="preserve">, </w:t>
      </w:r>
      <w:r w:rsidR="00E63CC8" w:rsidRPr="00D15FEB">
        <w:t xml:space="preserve">общей площадью </w:t>
      </w:r>
      <w:r w:rsidR="006D7B48">
        <w:t>50652</w:t>
      </w:r>
      <w:r w:rsidR="006D7B48" w:rsidRPr="00D15FEB">
        <w:t xml:space="preserve"> </w:t>
      </w:r>
      <w:proofErr w:type="spellStart"/>
      <w:r w:rsidR="006D7B48" w:rsidRPr="00D15FEB">
        <w:t>кв.м</w:t>
      </w:r>
      <w:proofErr w:type="spellEnd"/>
      <w:r w:rsidR="006D7B48" w:rsidRPr="00D15FEB">
        <w:t>., в том числе:</w:t>
      </w:r>
    </w:p>
    <w:p w14:paraId="37612EEA" w14:textId="77777777" w:rsidR="006D7B48" w:rsidRPr="00D15FEB" w:rsidRDefault="006D7B48" w:rsidP="006D7B48">
      <w:pPr>
        <w:pStyle w:val="Default"/>
        <w:ind w:firstLine="567"/>
        <w:jc w:val="both"/>
      </w:pPr>
      <w:r>
        <w:t xml:space="preserve">- </w:t>
      </w:r>
      <w:r w:rsidRPr="00636AAD">
        <w:t xml:space="preserve">на часть </w:t>
      </w:r>
      <w:r w:rsidRPr="004C088A">
        <w:t>земель, государственная собственность на которые не разграничена</w:t>
      </w:r>
      <w:r w:rsidRPr="00D15FEB">
        <w:t>, в кадастров</w:t>
      </w:r>
      <w:r>
        <w:t xml:space="preserve">ых </w:t>
      </w:r>
      <w:r w:rsidRPr="00D15FEB">
        <w:t>квартал</w:t>
      </w:r>
      <w:r>
        <w:t>ах</w:t>
      </w:r>
      <w:r w:rsidRPr="00D15FEB">
        <w:t xml:space="preserve"> </w:t>
      </w:r>
      <w:r>
        <w:t xml:space="preserve">53:12:1302008, 53:12:1306001, 53:12:1302006, 53:12:1103001, местоположение: Новгородская область, </w:t>
      </w:r>
      <w:proofErr w:type="spellStart"/>
      <w:r>
        <w:t>Окуловский</w:t>
      </w:r>
      <w:proofErr w:type="spellEnd"/>
      <w:r>
        <w:t xml:space="preserve"> район, площадью 24252 </w:t>
      </w:r>
      <w:proofErr w:type="spellStart"/>
      <w:r>
        <w:t>кв.м</w:t>
      </w:r>
      <w:proofErr w:type="spellEnd"/>
      <w:r>
        <w:t>.</w:t>
      </w:r>
      <w:r w:rsidRPr="00D15FEB">
        <w:t>;</w:t>
      </w:r>
    </w:p>
    <w:p w14:paraId="26519216" w14:textId="77777777" w:rsidR="006D7B48" w:rsidRPr="00D74844" w:rsidRDefault="006D7B48" w:rsidP="006D7B48">
      <w:pPr>
        <w:pStyle w:val="Default"/>
        <w:ind w:firstLine="567"/>
        <w:jc w:val="both"/>
        <w:rPr>
          <w:color w:val="auto"/>
        </w:rPr>
      </w:pPr>
      <w:r w:rsidRPr="00D15FEB">
        <w:t xml:space="preserve">- </w:t>
      </w:r>
      <w:r w:rsidRPr="00D74844">
        <w:rPr>
          <w:color w:val="auto"/>
        </w:rPr>
        <w:t xml:space="preserve">на часть земельного участка с кадастровым номером 53:12:0000000:244, расположенного по адресу: Российская Федерация, Новгородская область, </w:t>
      </w:r>
      <w:proofErr w:type="spellStart"/>
      <w:r w:rsidRPr="00D74844">
        <w:rPr>
          <w:color w:val="auto"/>
        </w:rPr>
        <w:t>Окуловский</w:t>
      </w:r>
      <w:proofErr w:type="spellEnd"/>
      <w:r w:rsidRPr="00D74844">
        <w:rPr>
          <w:color w:val="auto"/>
        </w:rPr>
        <w:t xml:space="preserve"> муниципальный район, площадью 63 </w:t>
      </w:r>
      <w:proofErr w:type="spellStart"/>
      <w:r w:rsidRPr="00D74844">
        <w:rPr>
          <w:color w:val="auto"/>
        </w:rPr>
        <w:t>кв.м</w:t>
      </w:r>
      <w:proofErr w:type="spellEnd"/>
      <w:r w:rsidRPr="00D74844">
        <w:rPr>
          <w:color w:val="auto"/>
        </w:rPr>
        <w:t>.;</w:t>
      </w:r>
    </w:p>
    <w:p w14:paraId="225E2FFC" w14:textId="77777777" w:rsidR="006D7B48" w:rsidRPr="00D74844" w:rsidRDefault="006D7B48" w:rsidP="006D7B48">
      <w:pPr>
        <w:pStyle w:val="Default"/>
        <w:ind w:firstLine="567"/>
        <w:jc w:val="both"/>
        <w:rPr>
          <w:color w:val="auto"/>
        </w:rPr>
      </w:pPr>
      <w:r w:rsidRPr="00D74844">
        <w:rPr>
          <w:color w:val="auto"/>
        </w:rPr>
        <w:t xml:space="preserve">- на часть земельного участка с кадастровым номером 53:12:1306001:65, расположенного по адресу: Российская Федерация, Новгородская область, </w:t>
      </w:r>
      <w:proofErr w:type="spellStart"/>
      <w:r w:rsidRPr="00D74844">
        <w:rPr>
          <w:color w:val="auto"/>
        </w:rPr>
        <w:t>Окуловский</w:t>
      </w:r>
      <w:proofErr w:type="spellEnd"/>
      <w:r w:rsidRPr="00D74844">
        <w:rPr>
          <w:color w:val="auto"/>
        </w:rPr>
        <w:t xml:space="preserve"> муниципальный район, </w:t>
      </w:r>
      <w:proofErr w:type="spellStart"/>
      <w:r w:rsidRPr="00D74844">
        <w:rPr>
          <w:color w:val="auto"/>
          <w:shd w:val="clear" w:color="auto" w:fill="FFFFFF"/>
        </w:rPr>
        <w:t>Окуловское</w:t>
      </w:r>
      <w:proofErr w:type="spellEnd"/>
      <w:r w:rsidRPr="00D74844">
        <w:rPr>
          <w:color w:val="auto"/>
          <w:shd w:val="clear" w:color="auto" w:fill="FFFFFF"/>
        </w:rPr>
        <w:t xml:space="preserve"> лесничество, </w:t>
      </w:r>
      <w:proofErr w:type="spellStart"/>
      <w:r w:rsidRPr="00D74844">
        <w:rPr>
          <w:color w:val="auto"/>
          <w:shd w:val="clear" w:color="auto" w:fill="FFFFFF"/>
        </w:rPr>
        <w:t>Кулотинское</w:t>
      </w:r>
      <w:proofErr w:type="spellEnd"/>
      <w:r w:rsidRPr="00D74844">
        <w:rPr>
          <w:color w:val="auto"/>
          <w:shd w:val="clear" w:color="auto" w:fill="FFFFFF"/>
        </w:rPr>
        <w:t xml:space="preserve"> участковое лесничество,</w:t>
      </w:r>
      <w:r w:rsidRPr="00D74844">
        <w:rPr>
          <w:rFonts w:ascii="Arial" w:hAnsi="Arial" w:cs="Arial"/>
          <w:color w:val="auto"/>
          <w:shd w:val="clear" w:color="auto" w:fill="FFFFFF"/>
        </w:rPr>
        <w:t xml:space="preserve"> </w:t>
      </w:r>
      <w:r w:rsidRPr="00D74844">
        <w:rPr>
          <w:color w:val="auto"/>
        </w:rPr>
        <w:t xml:space="preserve">лесной квартал №137 площадью 528 </w:t>
      </w:r>
      <w:proofErr w:type="spellStart"/>
      <w:r w:rsidRPr="00D74844">
        <w:rPr>
          <w:color w:val="auto"/>
        </w:rPr>
        <w:t>кв.м</w:t>
      </w:r>
      <w:proofErr w:type="spellEnd"/>
      <w:r w:rsidRPr="00D74844">
        <w:rPr>
          <w:color w:val="auto"/>
        </w:rPr>
        <w:t>.;</w:t>
      </w:r>
    </w:p>
    <w:p w14:paraId="12638FCC" w14:textId="77777777" w:rsidR="006D7B48" w:rsidRPr="00D74844" w:rsidRDefault="006D7B48" w:rsidP="006D7B48">
      <w:pPr>
        <w:pStyle w:val="Default"/>
        <w:ind w:firstLine="567"/>
        <w:jc w:val="both"/>
        <w:rPr>
          <w:color w:val="auto"/>
        </w:rPr>
      </w:pPr>
      <w:r w:rsidRPr="00D74844">
        <w:rPr>
          <w:color w:val="auto"/>
        </w:rPr>
        <w:t xml:space="preserve">- на часть земельного участка с кадастровым номером 53:12:1306001:61, расположенного по адресу: Новгородская область, </w:t>
      </w:r>
      <w:proofErr w:type="spellStart"/>
      <w:r w:rsidRPr="00D74844">
        <w:rPr>
          <w:color w:val="auto"/>
        </w:rPr>
        <w:t>Окуловский</w:t>
      </w:r>
      <w:proofErr w:type="spellEnd"/>
      <w:r w:rsidRPr="00D74844">
        <w:rPr>
          <w:color w:val="auto"/>
        </w:rPr>
        <w:t xml:space="preserve"> район, </w:t>
      </w:r>
      <w:proofErr w:type="spellStart"/>
      <w:r w:rsidRPr="00D74844">
        <w:rPr>
          <w:color w:val="auto"/>
          <w:shd w:val="clear" w:color="auto" w:fill="FFFFFF"/>
        </w:rPr>
        <w:t>Окуловское</w:t>
      </w:r>
      <w:proofErr w:type="spellEnd"/>
      <w:r w:rsidRPr="00D74844">
        <w:rPr>
          <w:color w:val="auto"/>
          <w:shd w:val="clear" w:color="auto" w:fill="FFFFFF"/>
        </w:rPr>
        <w:t xml:space="preserve"> лесничество, </w:t>
      </w:r>
      <w:proofErr w:type="spellStart"/>
      <w:r w:rsidRPr="00D74844">
        <w:rPr>
          <w:color w:val="auto"/>
          <w:shd w:val="clear" w:color="auto" w:fill="FFFFFF"/>
        </w:rPr>
        <w:t>Кулотинское</w:t>
      </w:r>
      <w:proofErr w:type="spellEnd"/>
      <w:r w:rsidRPr="00D74844">
        <w:rPr>
          <w:color w:val="auto"/>
          <w:shd w:val="clear" w:color="auto" w:fill="FFFFFF"/>
        </w:rPr>
        <w:t xml:space="preserve"> участковое лесничество, лесной квартал № 125</w:t>
      </w:r>
      <w:r w:rsidRPr="00D74844">
        <w:rPr>
          <w:color w:val="auto"/>
        </w:rPr>
        <w:t xml:space="preserve">, площадью 9431 </w:t>
      </w:r>
      <w:proofErr w:type="spellStart"/>
      <w:r w:rsidRPr="00D74844">
        <w:rPr>
          <w:color w:val="auto"/>
        </w:rPr>
        <w:t>кв.м</w:t>
      </w:r>
      <w:proofErr w:type="spellEnd"/>
      <w:r w:rsidRPr="00D74844">
        <w:rPr>
          <w:color w:val="auto"/>
        </w:rPr>
        <w:t>.;</w:t>
      </w:r>
    </w:p>
    <w:p w14:paraId="10902FE6" w14:textId="77777777" w:rsidR="006D7B48" w:rsidRPr="00D74844" w:rsidRDefault="006D7B48" w:rsidP="006D7B48">
      <w:pPr>
        <w:pStyle w:val="Default"/>
        <w:ind w:firstLine="567"/>
        <w:jc w:val="both"/>
        <w:rPr>
          <w:color w:val="auto"/>
        </w:rPr>
      </w:pPr>
      <w:r w:rsidRPr="00D74844">
        <w:rPr>
          <w:color w:val="auto"/>
        </w:rPr>
        <w:t xml:space="preserve">- на часть земельного участка с кадастровым номером 53:12:1306001:286, расположенного по адресу: Новгородская область, </w:t>
      </w:r>
      <w:proofErr w:type="spellStart"/>
      <w:r w:rsidRPr="00D74844">
        <w:rPr>
          <w:color w:val="auto"/>
        </w:rPr>
        <w:t>Окуловский</w:t>
      </w:r>
      <w:proofErr w:type="spellEnd"/>
      <w:r w:rsidRPr="00D74844">
        <w:rPr>
          <w:color w:val="auto"/>
        </w:rPr>
        <w:t xml:space="preserve"> район, </w:t>
      </w:r>
      <w:proofErr w:type="spellStart"/>
      <w:r w:rsidRPr="00D74844">
        <w:rPr>
          <w:color w:val="auto"/>
          <w:shd w:val="clear" w:color="auto" w:fill="FFFFFF"/>
        </w:rPr>
        <w:t>Котовское</w:t>
      </w:r>
      <w:proofErr w:type="spellEnd"/>
      <w:r w:rsidRPr="00D74844">
        <w:rPr>
          <w:color w:val="auto"/>
          <w:shd w:val="clear" w:color="auto" w:fill="FFFFFF"/>
        </w:rPr>
        <w:t xml:space="preserve"> сельское поселение, земельный участок 1306001/1</w:t>
      </w:r>
      <w:r w:rsidRPr="00D74844">
        <w:rPr>
          <w:color w:val="auto"/>
        </w:rPr>
        <w:t>, площадью 4</w:t>
      </w:r>
      <w:r>
        <w:rPr>
          <w:color w:val="auto"/>
        </w:rPr>
        <w:t>15</w:t>
      </w:r>
      <w:r w:rsidRPr="00D74844">
        <w:rPr>
          <w:color w:val="auto"/>
        </w:rPr>
        <w:t xml:space="preserve"> </w:t>
      </w:r>
      <w:proofErr w:type="spellStart"/>
      <w:r w:rsidRPr="00D74844">
        <w:rPr>
          <w:color w:val="auto"/>
        </w:rPr>
        <w:t>кв.м</w:t>
      </w:r>
      <w:proofErr w:type="spellEnd"/>
      <w:r w:rsidRPr="00D74844">
        <w:rPr>
          <w:color w:val="auto"/>
        </w:rPr>
        <w:t>.;</w:t>
      </w:r>
    </w:p>
    <w:p w14:paraId="3005D1A2" w14:textId="068A332B" w:rsidR="00B75FE9" w:rsidRDefault="006D7B48" w:rsidP="006D7B48">
      <w:pPr>
        <w:pStyle w:val="Default"/>
        <w:ind w:firstLine="567"/>
        <w:jc w:val="both"/>
      </w:pPr>
      <w:r w:rsidRPr="00D74844">
        <w:rPr>
          <w:color w:val="auto"/>
        </w:rPr>
        <w:t xml:space="preserve">- на часть земельного участка с кадастровым номером 53:12:1306001:60, расположенного по адресу: Новгородская область, </w:t>
      </w:r>
      <w:proofErr w:type="spellStart"/>
      <w:r w:rsidRPr="00D74844">
        <w:rPr>
          <w:color w:val="auto"/>
        </w:rPr>
        <w:t>Окуловский</w:t>
      </w:r>
      <w:proofErr w:type="spellEnd"/>
      <w:r w:rsidRPr="00D74844">
        <w:rPr>
          <w:color w:val="auto"/>
        </w:rPr>
        <w:t xml:space="preserve"> район, </w:t>
      </w:r>
      <w:proofErr w:type="spellStart"/>
      <w:r w:rsidRPr="00D74844">
        <w:rPr>
          <w:color w:val="auto"/>
          <w:shd w:val="clear" w:color="auto" w:fill="FFFFFF"/>
        </w:rPr>
        <w:t>Окуловское</w:t>
      </w:r>
      <w:proofErr w:type="spellEnd"/>
      <w:r w:rsidRPr="00D74844">
        <w:rPr>
          <w:color w:val="auto"/>
          <w:shd w:val="clear" w:color="auto" w:fill="FFFFFF"/>
        </w:rPr>
        <w:t xml:space="preserve"> лесничество, </w:t>
      </w:r>
      <w:proofErr w:type="spellStart"/>
      <w:r w:rsidRPr="00D74844">
        <w:rPr>
          <w:color w:val="auto"/>
          <w:shd w:val="clear" w:color="auto" w:fill="FFFFFF"/>
        </w:rPr>
        <w:t>Кулотинское</w:t>
      </w:r>
      <w:proofErr w:type="spellEnd"/>
      <w:r w:rsidRPr="00D74844">
        <w:rPr>
          <w:color w:val="auto"/>
          <w:shd w:val="clear" w:color="auto" w:fill="FFFFFF"/>
        </w:rPr>
        <w:t xml:space="preserve"> участковое лесничество, лесной квартал № 114</w:t>
      </w:r>
      <w:r w:rsidRPr="00D74844">
        <w:rPr>
          <w:color w:val="auto"/>
        </w:rPr>
        <w:t xml:space="preserve">, площадью 15963 </w:t>
      </w:r>
      <w:proofErr w:type="spellStart"/>
      <w:r w:rsidRPr="00D74844">
        <w:rPr>
          <w:color w:val="auto"/>
        </w:rPr>
        <w:t>кв.м</w:t>
      </w:r>
      <w:proofErr w:type="spellEnd"/>
      <w:r w:rsidR="00DD53FE">
        <w:t>.</w:t>
      </w:r>
    </w:p>
    <w:p w14:paraId="2DF40281" w14:textId="7D39DDFB" w:rsidR="00785D13" w:rsidRPr="003A0539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A0539">
        <w:rPr>
          <w:rFonts w:ascii="Times New Roman" w:hAnsi="Times New Roman" w:cs="Times New Roman"/>
          <w:b/>
          <w:sz w:val="24"/>
          <w:szCs w:val="24"/>
        </w:rPr>
        <w:t>Графическое описание местоположения границ публичного сервитута:</w:t>
      </w:r>
    </w:p>
    <w:p w14:paraId="7B08C8C3" w14:textId="5A0C2EBA" w:rsidR="00DD53FE" w:rsidRPr="003A0539" w:rsidRDefault="00835E65" w:rsidP="00262378">
      <w:pPr>
        <w:pStyle w:val="Default"/>
        <w:jc w:val="both"/>
      </w:pPr>
      <w:r w:rsidRPr="003A0539">
        <w:t xml:space="preserve">Публичный </w:t>
      </w:r>
      <w:r w:rsidR="006E1448" w:rsidRPr="003A0539">
        <w:t xml:space="preserve">сервитут </w:t>
      </w:r>
      <w:r w:rsidR="004C118A" w:rsidRPr="003A0539">
        <w:t xml:space="preserve">для </w:t>
      </w:r>
      <w:r w:rsidR="006D7B48">
        <w:rPr>
          <w:bCs/>
        </w:rPr>
        <w:t xml:space="preserve">строительства и эксплуатации линейного объекта системы газоснабжения «Газопровод межпоселковый </w:t>
      </w:r>
      <w:proofErr w:type="spellStart"/>
      <w:r w:rsidR="006D7B48">
        <w:rPr>
          <w:bCs/>
        </w:rPr>
        <w:t>п.Котово</w:t>
      </w:r>
      <w:proofErr w:type="spellEnd"/>
      <w:r w:rsidR="006D7B48">
        <w:rPr>
          <w:bCs/>
        </w:rPr>
        <w:t xml:space="preserve"> – </w:t>
      </w:r>
      <w:proofErr w:type="spellStart"/>
      <w:r w:rsidR="006D7B48">
        <w:rPr>
          <w:bCs/>
        </w:rPr>
        <w:t>п.Топорок</w:t>
      </w:r>
      <w:proofErr w:type="spellEnd"/>
      <w:r w:rsidR="006D7B48">
        <w:rPr>
          <w:bCs/>
        </w:rPr>
        <w:t xml:space="preserve"> с отводом на </w:t>
      </w:r>
      <w:proofErr w:type="spellStart"/>
      <w:r w:rsidR="006D7B48">
        <w:rPr>
          <w:bCs/>
        </w:rPr>
        <w:t>д.Великуши</w:t>
      </w:r>
      <w:proofErr w:type="spellEnd"/>
      <w:r w:rsidR="006D7B48">
        <w:rPr>
          <w:bCs/>
        </w:rPr>
        <w:t xml:space="preserve"> </w:t>
      </w:r>
      <w:proofErr w:type="spellStart"/>
      <w:r w:rsidR="006D7B48">
        <w:rPr>
          <w:bCs/>
        </w:rPr>
        <w:t>Окуловского</w:t>
      </w:r>
      <w:proofErr w:type="spellEnd"/>
      <w:r w:rsidR="006D7B48">
        <w:rPr>
          <w:bCs/>
        </w:rPr>
        <w:t xml:space="preserve"> района Новгородской области»</w:t>
      </w:r>
      <w:r w:rsidR="00495034" w:rsidRPr="003A0539">
        <w:t>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555"/>
        <w:gridCol w:w="2594"/>
        <w:gridCol w:w="2633"/>
        <w:gridCol w:w="2389"/>
      </w:tblGrid>
      <w:tr w:rsidR="00BD02A2" w14:paraId="3FB1E3E9" w14:textId="38E2C2CA" w:rsidTr="00BD02A2">
        <w:tc>
          <w:tcPr>
            <w:tcW w:w="2453" w:type="dxa"/>
          </w:tcPr>
          <w:p w14:paraId="1D856B39" w14:textId="0547E538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48" w:dyaOrig="7872" w14:anchorId="172DF0F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6pt;height:105.7pt" o:ole="">
                  <v:imagedata r:id="rId6" o:title=""/>
                </v:shape>
                <o:OLEObject Type="Embed" ProgID="PBrush" ShapeID="_x0000_i1025" DrawAspect="Content" ObjectID="_1814766723" r:id="rId7"/>
              </w:object>
            </w:r>
          </w:p>
        </w:tc>
        <w:tc>
          <w:tcPr>
            <w:tcW w:w="2322" w:type="dxa"/>
          </w:tcPr>
          <w:p w14:paraId="226F2C2C" w14:textId="39812D0A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36" w:dyaOrig="7260" w14:anchorId="632F8D65">
                <v:shape id="_x0000_i1026" type="#_x0000_t75" style="width:91.85pt;height:99.7pt" o:ole="">
                  <v:imagedata r:id="rId8" o:title=""/>
                </v:shape>
                <o:OLEObject Type="Embed" ProgID="PBrush" ShapeID="_x0000_i1026" DrawAspect="Content" ObjectID="_1814766724" r:id="rId9"/>
              </w:object>
            </w:r>
          </w:p>
        </w:tc>
        <w:tc>
          <w:tcPr>
            <w:tcW w:w="1069" w:type="dxa"/>
          </w:tcPr>
          <w:p w14:paraId="1DFE4BE2" w14:textId="0194BC6E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12" w:dyaOrig="7164" w14:anchorId="4175B91E">
                <v:shape id="_x0000_i1027" type="#_x0000_t75" style="width:95.1pt;height:102pt" o:ole="">
                  <v:imagedata r:id="rId10" o:title=""/>
                </v:shape>
                <o:OLEObject Type="Embed" ProgID="PBrush" ShapeID="_x0000_i1027" DrawAspect="Content" ObjectID="_1814766725" r:id="rId11"/>
              </w:object>
            </w:r>
          </w:p>
        </w:tc>
        <w:tc>
          <w:tcPr>
            <w:tcW w:w="2192" w:type="dxa"/>
          </w:tcPr>
          <w:p w14:paraId="6E5797A5" w14:textId="1CC08CC8" w:rsidR="003C799B" w:rsidRDefault="003C799B" w:rsidP="00262378">
            <w:pPr>
              <w:pStyle w:val="Default"/>
              <w:jc w:val="both"/>
            </w:pPr>
            <w:r>
              <w:object w:dxaOrig="6624" w:dyaOrig="7356" w14:anchorId="0753E31E">
                <v:shape id="_x0000_i1028" type="#_x0000_t75" style="width:95.55pt;height:106.15pt" o:ole="">
                  <v:imagedata r:id="rId12" o:title=""/>
                </v:shape>
                <o:OLEObject Type="Embed" ProgID="PBrush" ShapeID="_x0000_i1028" DrawAspect="Content" ObjectID="_1814766726" r:id="rId13"/>
              </w:object>
            </w:r>
          </w:p>
        </w:tc>
      </w:tr>
      <w:tr w:rsidR="00BD02A2" w14:paraId="160430BB" w14:textId="31619419" w:rsidTr="00BD02A2">
        <w:tc>
          <w:tcPr>
            <w:tcW w:w="2453" w:type="dxa"/>
          </w:tcPr>
          <w:p w14:paraId="26812E13" w14:textId="34CF36C5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36" w:dyaOrig="7200" w14:anchorId="10D9EF4F">
                <v:shape id="_x0000_i1029" type="#_x0000_t75" style="width:77.55pt;height:84.45pt" o:ole="">
                  <v:imagedata r:id="rId14" o:title=""/>
                </v:shape>
                <o:OLEObject Type="Embed" ProgID="PBrush" ShapeID="_x0000_i1029" DrawAspect="Content" ObjectID="_1814766727" r:id="rId15"/>
              </w:object>
            </w:r>
          </w:p>
        </w:tc>
        <w:tc>
          <w:tcPr>
            <w:tcW w:w="2322" w:type="dxa"/>
          </w:tcPr>
          <w:p w14:paraId="44D14CDE" w14:textId="5F27318D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24" w:dyaOrig="7236" w14:anchorId="49CE1E05">
                <v:shape id="_x0000_i1030" type="#_x0000_t75" style="width:84.9pt;height:92.75pt" o:ole="">
                  <v:imagedata r:id="rId16" o:title=""/>
                </v:shape>
                <o:OLEObject Type="Embed" ProgID="PBrush" ShapeID="_x0000_i1030" DrawAspect="Content" ObjectID="_1814766728" r:id="rId17"/>
              </w:object>
            </w:r>
          </w:p>
        </w:tc>
        <w:tc>
          <w:tcPr>
            <w:tcW w:w="1069" w:type="dxa"/>
          </w:tcPr>
          <w:p w14:paraId="2C7EC2CE" w14:textId="058F94F6" w:rsidR="003C799B" w:rsidRDefault="003C799B" w:rsidP="00262378">
            <w:pPr>
              <w:pStyle w:val="Default"/>
              <w:jc w:val="both"/>
              <w:rPr>
                <w:b/>
              </w:rPr>
            </w:pPr>
            <w:r>
              <w:object w:dxaOrig="6600" w:dyaOrig="7224" w14:anchorId="6ECAAC3B">
                <v:shape id="_x0000_i1031" type="#_x0000_t75" style="width:100.15pt;height:108.9pt" o:ole="">
                  <v:imagedata r:id="rId18" o:title=""/>
                </v:shape>
                <o:OLEObject Type="Embed" ProgID="PBrush" ShapeID="_x0000_i1031" DrawAspect="Content" ObjectID="_1814766729" r:id="rId19"/>
              </w:object>
            </w:r>
          </w:p>
        </w:tc>
        <w:tc>
          <w:tcPr>
            <w:tcW w:w="2192" w:type="dxa"/>
          </w:tcPr>
          <w:p w14:paraId="077B4001" w14:textId="6B4760EE" w:rsidR="003C799B" w:rsidRDefault="006B66D1" w:rsidP="00262378">
            <w:pPr>
              <w:pStyle w:val="Default"/>
              <w:jc w:val="both"/>
              <w:rPr>
                <w:b/>
              </w:rPr>
            </w:pPr>
            <w:r>
              <w:object w:dxaOrig="6600" w:dyaOrig="7296" w14:anchorId="4DA2FD47">
                <v:shape id="_x0000_i1032" type="#_x0000_t75" style="width:95.55pt;height:105.25pt" o:ole="">
                  <v:imagedata r:id="rId20" o:title=""/>
                </v:shape>
                <o:OLEObject Type="Embed" ProgID="PBrush" ShapeID="_x0000_i1032" DrawAspect="Content" ObjectID="_1814766730" r:id="rId21"/>
              </w:object>
            </w:r>
          </w:p>
        </w:tc>
      </w:tr>
      <w:tr w:rsidR="00BD02A2" w14:paraId="01EF6959" w14:textId="1E530D54" w:rsidTr="00BD02A2">
        <w:tc>
          <w:tcPr>
            <w:tcW w:w="2453" w:type="dxa"/>
          </w:tcPr>
          <w:p w14:paraId="39CE2BE2" w14:textId="3532E92B" w:rsidR="003C799B" w:rsidRDefault="006B66D1" w:rsidP="00262378">
            <w:pPr>
              <w:pStyle w:val="Default"/>
              <w:jc w:val="both"/>
              <w:rPr>
                <w:b/>
              </w:rPr>
            </w:pPr>
            <w:r>
              <w:object w:dxaOrig="6612" w:dyaOrig="7188" w14:anchorId="56F7CFB7">
                <v:shape id="_x0000_i1033" type="#_x0000_t75" style="width:85.85pt;height:93.25pt" o:ole="">
                  <v:imagedata r:id="rId22" o:title=""/>
                </v:shape>
                <o:OLEObject Type="Embed" ProgID="PBrush" ShapeID="_x0000_i1033" DrawAspect="Content" ObjectID="_1814766731" r:id="rId23"/>
              </w:object>
            </w:r>
          </w:p>
        </w:tc>
        <w:tc>
          <w:tcPr>
            <w:tcW w:w="2322" w:type="dxa"/>
          </w:tcPr>
          <w:p w14:paraId="35764E8D" w14:textId="758A2B0E" w:rsidR="003C799B" w:rsidRDefault="006B66D1" w:rsidP="00262378">
            <w:pPr>
              <w:pStyle w:val="Default"/>
              <w:jc w:val="both"/>
              <w:rPr>
                <w:b/>
              </w:rPr>
            </w:pPr>
            <w:r>
              <w:object w:dxaOrig="6696" w:dyaOrig="7236" w14:anchorId="4B490B09">
                <v:shape id="_x0000_i1034" type="#_x0000_t75" style="width:94.15pt;height:102pt" o:ole="">
                  <v:imagedata r:id="rId24" o:title=""/>
                </v:shape>
                <o:OLEObject Type="Embed" ProgID="PBrush" ShapeID="_x0000_i1034" DrawAspect="Content" ObjectID="_1814766732" r:id="rId25"/>
              </w:object>
            </w:r>
          </w:p>
        </w:tc>
        <w:tc>
          <w:tcPr>
            <w:tcW w:w="1069" w:type="dxa"/>
          </w:tcPr>
          <w:p w14:paraId="16B03BB6" w14:textId="3BA78E23" w:rsidR="003C799B" w:rsidRDefault="006B66D1" w:rsidP="00262378">
            <w:pPr>
              <w:pStyle w:val="Default"/>
              <w:jc w:val="both"/>
              <w:rPr>
                <w:b/>
              </w:rPr>
            </w:pPr>
            <w:r>
              <w:object w:dxaOrig="6684" w:dyaOrig="7272" w14:anchorId="602608D9">
                <v:shape id="_x0000_i1035" type="#_x0000_t75" style="width:90pt;height:97.85pt" o:ole="">
                  <v:imagedata r:id="rId26" o:title=""/>
                </v:shape>
                <o:OLEObject Type="Embed" ProgID="PBrush" ShapeID="_x0000_i1035" DrawAspect="Content" ObjectID="_1814766733" r:id="rId27"/>
              </w:object>
            </w:r>
          </w:p>
        </w:tc>
        <w:tc>
          <w:tcPr>
            <w:tcW w:w="2192" w:type="dxa"/>
          </w:tcPr>
          <w:p w14:paraId="7333145F" w14:textId="3349BD46" w:rsidR="003C799B" w:rsidRDefault="006B66D1" w:rsidP="00262378">
            <w:pPr>
              <w:pStyle w:val="Default"/>
              <w:jc w:val="both"/>
              <w:rPr>
                <w:b/>
              </w:rPr>
            </w:pPr>
            <w:r>
              <w:object w:dxaOrig="6564" w:dyaOrig="7188" w14:anchorId="757E558F">
                <v:shape id="_x0000_i1036" type="#_x0000_t75" style="width:99.25pt;height:108pt" o:ole="">
                  <v:imagedata r:id="rId28" o:title=""/>
                </v:shape>
                <o:OLEObject Type="Embed" ProgID="PBrush" ShapeID="_x0000_i1036" DrawAspect="Content" ObjectID="_1814766734" r:id="rId29"/>
              </w:object>
            </w:r>
          </w:p>
        </w:tc>
      </w:tr>
      <w:tr w:rsidR="00BD02A2" w14:paraId="6C98BCDA" w14:textId="09A17DF2" w:rsidTr="00BD02A2">
        <w:tc>
          <w:tcPr>
            <w:tcW w:w="2453" w:type="dxa"/>
          </w:tcPr>
          <w:p w14:paraId="58A91F99" w14:textId="270007D5" w:rsidR="003C799B" w:rsidRDefault="00BD02A2" w:rsidP="00262378">
            <w:pPr>
              <w:pStyle w:val="Default"/>
              <w:jc w:val="both"/>
              <w:rPr>
                <w:b/>
              </w:rPr>
            </w:pPr>
            <w:r>
              <w:object w:dxaOrig="6636" w:dyaOrig="7272" w14:anchorId="7734177B">
                <v:shape id="_x0000_i1037" type="#_x0000_t75" style="width:98.75pt;height:108pt" o:ole="">
                  <v:imagedata r:id="rId30" o:title=""/>
                </v:shape>
                <o:OLEObject Type="Embed" ProgID="PBrush" ShapeID="_x0000_i1037" DrawAspect="Content" ObjectID="_1814766735" r:id="rId31"/>
              </w:object>
            </w:r>
          </w:p>
        </w:tc>
        <w:tc>
          <w:tcPr>
            <w:tcW w:w="2322" w:type="dxa"/>
          </w:tcPr>
          <w:p w14:paraId="6B2E0720" w14:textId="346FE6C1" w:rsidR="003C799B" w:rsidRDefault="00BD02A2" w:rsidP="00262378">
            <w:pPr>
              <w:pStyle w:val="Default"/>
              <w:jc w:val="both"/>
              <w:rPr>
                <w:b/>
              </w:rPr>
            </w:pPr>
            <w:r>
              <w:object w:dxaOrig="6660" w:dyaOrig="7176" w14:anchorId="506AA8EA">
                <v:shape id="_x0000_i1038" type="#_x0000_t75" style="width:104.75pt;height:112.6pt" o:ole="">
                  <v:imagedata r:id="rId32" o:title=""/>
                </v:shape>
                <o:OLEObject Type="Embed" ProgID="PBrush" ShapeID="_x0000_i1038" DrawAspect="Content" ObjectID="_1814766736" r:id="rId33"/>
              </w:object>
            </w:r>
          </w:p>
        </w:tc>
        <w:tc>
          <w:tcPr>
            <w:tcW w:w="1069" w:type="dxa"/>
          </w:tcPr>
          <w:p w14:paraId="5FD43F99" w14:textId="7852195B" w:rsidR="003C799B" w:rsidRDefault="00BD02A2" w:rsidP="00262378">
            <w:pPr>
              <w:pStyle w:val="Default"/>
              <w:jc w:val="both"/>
              <w:rPr>
                <w:b/>
              </w:rPr>
            </w:pPr>
            <w:r>
              <w:object w:dxaOrig="6624" w:dyaOrig="7248" w14:anchorId="5155D9BE">
                <v:shape id="_x0000_i1039" type="#_x0000_t75" style="width:104.3pt;height:114pt" o:ole="">
                  <v:imagedata r:id="rId34" o:title=""/>
                </v:shape>
                <o:OLEObject Type="Embed" ProgID="PBrush" ShapeID="_x0000_i1039" DrawAspect="Content" ObjectID="_1814766737" r:id="rId35"/>
              </w:object>
            </w:r>
          </w:p>
        </w:tc>
        <w:tc>
          <w:tcPr>
            <w:tcW w:w="2192" w:type="dxa"/>
          </w:tcPr>
          <w:p w14:paraId="13696317" w14:textId="160E41C2" w:rsidR="003C799B" w:rsidRDefault="00BD02A2" w:rsidP="00262378">
            <w:pPr>
              <w:pStyle w:val="Default"/>
              <w:jc w:val="both"/>
              <w:rPr>
                <w:b/>
              </w:rPr>
            </w:pPr>
            <w:r>
              <w:object w:dxaOrig="6684" w:dyaOrig="7236" w14:anchorId="71561250">
                <v:shape id="_x0000_i1040" type="#_x0000_t75" style="width:108.45pt;height:118.15pt" o:ole="">
                  <v:imagedata r:id="rId36" o:title=""/>
                </v:shape>
                <o:OLEObject Type="Embed" ProgID="PBrush" ShapeID="_x0000_i1040" DrawAspect="Content" ObjectID="_1814766738" r:id="rId37"/>
              </w:object>
            </w:r>
          </w:p>
        </w:tc>
      </w:tr>
      <w:tr w:rsidR="00BD02A2" w14:paraId="155AF2F7" w14:textId="77777777" w:rsidTr="00BD02A2">
        <w:tc>
          <w:tcPr>
            <w:tcW w:w="2453" w:type="dxa"/>
          </w:tcPr>
          <w:p w14:paraId="3EFB9FA3" w14:textId="76638E11" w:rsidR="00BD02A2" w:rsidRDefault="00BD02A2" w:rsidP="00262378">
            <w:pPr>
              <w:pStyle w:val="Default"/>
              <w:jc w:val="both"/>
            </w:pPr>
            <w:r>
              <w:object w:dxaOrig="6288" w:dyaOrig="7008" w14:anchorId="1476B396">
                <v:shape id="_x0000_i1041" type="#_x0000_t75" style="width:84.45pt;height:94.15pt" o:ole="">
                  <v:imagedata r:id="rId38" o:title=""/>
                </v:shape>
                <o:OLEObject Type="Embed" ProgID="PBrush" ShapeID="_x0000_i1041" DrawAspect="Content" ObjectID="_1814766739" r:id="rId39"/>
              </w:object>
            </w:r>
          </w:p>
        </w:tc>
        <w:tc>
          <w:tcPr>
            <w:tcW w:w="2322" w:type="dxa"/>
          </w:tcPr>
          <w:p w14:paraId="562811D8" w14:textId="5A5B3A62" w:rsidR="00BD02A2" w:rsidRDefault="00BD02A2" w:rsidP="00262378">
            <w:pPr>
              <w:pStyle w:val="Default"/>
              <w:jc w:val="both"/>
            </w:pPr>
            <w:r>
              <w:object w:dxaOrig="6324" w:dyaOrig="7020" w14:anchorId="4780EE6D">
                <v:shape id="_x0000_i1042" type="#_x0000_t75" style="width:86.75pt;height:96.45pt" o:ole="">
                  <v:imagedata r:id="rId40" o:title=""/>
                </v:shape>
                <o:OLEObject Type="Embed" ProgID="PBrush" ShapeID="_x0000_i1042" DrawAspect="Content" ObjectID="_1814766740" r:id="rId41"/>
              </w:object>
            </w:r>
          </w:p>
        </w:tc>
        <w:tc>
          <w:tcPr>
            <w:tcW w:w="1069" w:type="dxa"/>
          </w:tcPr>
          <w:p w14:paraId="5A417F4E" w14:textId="1FCCB88D" w:rsidR="00BD02A2" w:rsidRDefault="00BD02A2" w:rsidP="00262378">
            <w:pPr>
              <w:pStyle w:val="Default"/>
              <w:jc w:val="both"/>
            </w:pPr>
            <w:r>
              <w:object w:dxaOrig="6276" w:dyaOrig="7032" w14:anchorId="08E9E013">
                <v:shape id="_x0000_i1043" type="#_x0000_t75" style="width:87.7pt;height:97.85pt" o:ole="">
                  <v:imagedata r:id="rId42" o:title=""/>
                </v:shape>
                <o:OLEObject Type="Embed" ProgID="PBrush" ShapeID="_x0000_i1043" DrawAspect="Content" ObjectID="_1814766741" r:id="rId43"/>
              </w:object>
            </w:r>
          </w:p>
        </w:tc>
        <w:tc>
          <w:tcPr>
            <w:tcW w:w="2192" w:type="dxa"/>
          </w:tcPr>
          <w:p w14:paraId="1DBDCC7F" w14:textId="36EB7008" w:rsidR="00BD02A2" w:rsidRDefault="00BD02A2" w:rsidP="00262378">
            <w:pPr>
              <w:pStyle w:val="Default"/>
              <w:jc w:val="both"/>
            </w:pPr>
            <w:r>
              <w:object w:dxaOrig="6312" w:dyaOrig="7044" w14:anchorId="78A82796">
                <v:shape id="_x0000_i1044" type="#_x0000_t75" style="width:85.85pt;height:96pt" o:ole="">
                  <v:imagedata r:id="rId44" o:title=""/>
                </v:shape>
                <o:OLEObject Type="Embed" ProgID="PBrush" ShapeID="_x0000_i1044" DrawAspect="Content" ObjectID="_1814766742" r:id="rId45"/>
              </w:object>
            </w:r>
          </w:p>
        </w:tc>
      </w:tr>
      <w:tr w:rsidR="00BD02A2" w14:paraId="6C12B528" w14:textId="77777777" w:rsidTr="00BD02A2">
        <w:tc>
          <w:tcPr>
            <w:tcW w:w="2453" w:type="dxa"/>
          </w:tcPr>
          <w:p w14:paraId="4C2BB38F" w14:textId="5F667B42" w:rsidR="00BD02A2" w:rsidRDefault="00BD02A2" w:rsidP="00262378">
            <w:pPr>
              <w:pStyle w:val="Default"/>
              <w:jc w:val="both"/>
            </w:pPr>
            <w:r>
              <w:object w:dxaOrig="6408" w:dyaOrig="7068" w14:anchorId="34060CB7">
                <v:shape id="_x0000_i1045" type="#_x0000_t75" style="width:86.3pt;height:94.6pt" o:ole="">
                  <v:imagedata r:id="rId46" o:title=""/>
                </v:shape>
                <o:OLEObject Type="Embed" ProgID="PBrush" ShapeID="_x0000_i1045" DrawAspect="Content" ObjectID="_1814766743" r:id="rId47"/>
              </w:object>
            </w:r>
          </w:p>
        </w:tc>
        <w:tc>
          <w:tcPr>
            <w:tcW w:w="2322" w:type="dxa"/>
          </w:tcPr>
          <w:p w14:paraId="4394548F" w14:textId="54B85500" w:rsidR="00BD02A2" w:rsidRDefault="00BD02A2" w:rsidP="00262378">
            <w:pPr>
              <w:pStyle w:val="Default"/>
              <w:jc w:val="both"/>
            </w:pPr>
            <w:r>
              <w:object w:dxaOrig="6324" w:dyaOrig="6972" w14:anchorId="5408A497">
                <v:shape id="_x0000_i1046" type="#_x0000_t75" style="width:89.1pt;height:97.85pt" o:ole="">
                  <v:imagedata r:id="rId48" o:title=""/>
                </v:shape>
                <o:OLEObject Type="Embed" ProgID="PBrush" ShapeID="_x0000_i1046" DrawAspect="Content" ObjectID="_1814766744" r:id="rId49"/>
              </w:object>
            </w:r>
          </w:p>
        </w:tc>
        <w:tc>
          <w:tcPr>
            <w:tcW w:w="1069" w:type="dxa"/>
          </w:tcPr>
          <w:p w14:paraId="2C7CC319" w14:textId="4679D6C4" w:rsidR="00BD02A2" w:rsidRDefault="00BD02A2" w:rsidP="00262378">
            <w:pPr>
              <w:pStyle w:val="Default"/>
              <w:jc w:val="both"/>
            </w:pPr>
            <w:r>
              <w:object w:dxaOrig="6288" w:dyaOrig="7068" w14:anchorId="3DFBFB08">
                <v:shape id="_x0000_i1047" type="#_x0000_t75" style="width:90.45pt;height:102pt" o:ole="">
                  <v:imagedata r:id="rId50" o:title=""/>
                </v:shape>
                <o:OLEObject Type="Embed" ProgID="PBrush" ShapeID="_x0000_i1047" DrawAspect="Content" ObjectID="_1814766745" r:id="rId51"/>
              </w:object>
            </w:r>
          </w:p>
        </w:tc>
        <w:tc>
          <w:tcPr>
            <w:tcW w:w="2192" w:type="dxa"/>
          </w:tcPr>
          <w:p w14:paraId="4955650E" w14:textId="4C04BC29" w:rsidR="00BD02A2" w:rsidRDefault="00BD02A2" w:rsidP="00262378">
            <w:pPr>
              <w:pStyle w:val="Default"/>
              <w:jc w:val="both"/>
            </w:pPr>
            <w:r>
              <w:object w:dxaOrig="6288" w:dyaOrig="7020" w14:anchorId="12AF30BC">
                <v:shape id="_x0000_i1048" type="#_x0000_t75" style="width:95.1pt;height:105.7pt" o:ole="">
                  <v:imagedata r:id="rId52" o:title=""/>
                </v:shape>
                <o:OLEObject Type="Embed" ProgID="PBrush" ShapeID="_x0000_i1048" DrawAspect="Content" ObjectID="_1814766746" r:id="rId53"/>
              </w:object>
            </w:r>
          </w:p>
        </w:tc>
      </w:tr>
      <w:tr w:rsidR="00BD02A2" w14:paraId="135DF3EC" w14:textId="77777777" w:rsidTr="00BD02A2">
        <w:tc>
          <w:tcPr>
            <w:tcW w:w="2453" w:type="dxa"/>
          </w:tcPr>
          <w:p w14:paraId="7D26C0FC" w14:textId="2A0A2157" w:rsidR="00BD02A2" w:rsidRDefault="00BD02A2" w:rsidP="00262378">
            <w:pPr>
              <w:pStyle w:val="Default"/>
              <w:jc w:val="both"/>
            </w:pPr>
            <w:r>
              <w:object w:dxaOrig="6252" w:dyaOrig="7008" w14:anchorId="518945C3">
                <v:shape id="_x0000_i1049" type="#_x0000_t75" style="width:116.75pt;height:131.55pt" o:ole="">
                  <v:imagedata r:id="rId54" o:title=""/>
                </v:shape>
                <o:OLEObject Type="Embed" ProgID="PBrush" ShapeID="_x0000_i1049" DrawAspect="Content" ObjectID="_1814766747" r:id="rId55"/>
              </w:object>
            </w:r>
          </w:p>
        </w:tc>
        <w:bookmarkStart w:id="0" w:name="_GoBack"/>
        <w:tc>
          <w:tcPr>
            <w:tcW w:w="2322" w:type="dxa"/>
          </w:tcPr>
          <w:p w14:paraId="52C67896" w14:textId="38B37EEB" w:rsidR="00BD02A2" w:rsidRDefault="00512D23" w:rsidP="00262378">
            <w:pPr>
              <w:pStyle w:val="Default"/>
              <w:jc w:val="both"/>
            </w:pPr>
            <w:r>
              <w:object w:dxaOrig="6324" w:dyaOrig="7020" w14:anchorId="7F47CAA2">
                <v:shape id="_x0000_i1050" type="#_x0000_t75" style="width:119.1pt;height:132pt" o:ole="">
                  <v:imagedata r:id="rId56" o:title=""/>
                </v:shape>
                <o:OLEObject Type="Embed" ProgID="PBrush" ShapeID="_x0000_i1050" DrawAspect="Content" ObjectID="_1814766748" r:id="rId57"/>
              </w:object>
            </w:r>
            <w:bookmarkEnd w:id="0"/>
          </w:p>
        </w:tc>
        <w:tc>
          <w:tcPr>
            <w:tcW w:w="1069" w:type="dxa"/>
          </w:tcPr>
          <w:p w14:paraId="230CE1D8" w14:textId="6B8DBB9C" w:rsidR="00BD02A2" w:rsidRDefault="00512D23" w:rsidP="00262378">
            <w:pPr>
              <w:pStyle w:val="Default"/>
              <w:jc w:val="both"/>
            </w:pPr>
            <w:r>
              <w:object w:dxaOrig="5808" w:dyaOrig="6468" w14:anchorId="48ED5C0F">
                <v:shape id="_x0000_i1051" type="#_x0000_t75" style="width:120.9pt;height:134.75pt" o:ole="">
                  <v:imagedata r:id="rId58" o:title=""/>
                </v:shape>
                <o:OLEObject Type="Embed" ProgID="PBrush" ShapeID="_x0000_i1051" DrawAspect="Content" ObjectID="_1814766749" r:id="rId59"/>
              </w:object>
            </w:r>
          </w:p>
        </w:tc>
        <w:tc>
          <w:tcPr>
            <w:tcW w:w="2192" w:type="dxa"/>
          </w:tcPr>
          <w:p w14:paraId="4040DCA8" w14:textId="77777777" w:rsidR="00BD02A2" w:rsidRDefault="00BD02A2" w:rsidP="00262378">
            <w:pPr>
              <w:pStyle w:val="Default"/>
              <w:jc w:val="both"/>
            </w:pPr>
          </w:p>
        </w:tc>
      </w:tr>
    </w:tbl>
    <w:p w14:paraId="0142BBAF" w14:textId="206973FB" w:rsidR="00866C67" w:rsidRDefault="00866C67" w:rsidP="00262378">
      <w:pPr>
        <w:pStyle w:val="Default"/>
        <w:jc w:val="both"/>
        <w:rPr>
          <w:b/>
        </w:rPr>
      </w:pPr>
    </w:p>
    <w:p w14:paraId="24219663" w14:textId="31C12691" w:rsidR="00997167" w:rsidRDefault="00997167" w:rsidP="004114B6">
      <w:pPr>
        <w:pStyle w:val="a3"/>
        <w:spacing w:before="0" w:beforeAutospacing="0" w:after="0" w:afterAutospacing="0"/>
        <w:ind w:firstLine="709"/>
        <w:jc w:val="both"/>
      </w:pPr>
      <w:r w:rsidRPr="004114B6">
        <w:rPr>
          <w:rStyle w:val="a4"/>
          <w:b w:val="0"/>
        </w:rPr>
        <w:t xml:space="preserve">Сообщение о </w:t>
      </w:r>
      <w:r w:rsidRPr="004114B6">
        <w:rPr>
          <w:rFonts w:eastAsiaTheme="minorHAnsi"/>
          <w:lang w:eastAsia="en-US"/>
        </w:rPr>
        <w:t>поступившем ходатайстве об</w:t>
      </w:r>
      <w:r w:rsidRPr="004114B6">
        <w:rPr>
          <w:rFonts w:ascii="Calibri" w:eastAsiaTheme="minorHAnsi" w:hAnsi="Calibri" w:cs="Calibri"/>
          <w:b/>
          <w:lang w:eastAsia="en-US"/>
        </w:rPr>
        <w:t xml:space="preserve"> </w:t>
      </w:r>
      <w:r w:rsidRPr="004114B6">
        <w:rPr>
          <w:rStyle w:val="a4"/>
          <w:b w:val="0"/>
        </w:rPr>
        <w:t>установлении публичного сервитута размещено на</w:t>
      </w:r>
      <w:r w:rsidRPr="004114B6">
        <w:rPr>
          <w:rStyle w:val="a4"/>
        </w:rPr>
        <w:t xml:space="preserve"> </w:t>
      </w:r>
      <w:r w:rsidRPr="004114B6">
        <w:t>официальном сайте муниципального образования «</w:t>
      </w:r>
      <w:proofErr w:type="spellStart"/>
      <w:r w:rsidRPr="004114B6">
        <w:t>Окуловский</w:t>
      </w:r>
      <w:proofErr w:type="spellEnd"/>
      <w:r w:rsidRPr="004114B6">
        <w:t xml:space="preserve"> муниципальный район» в информационно-телекоммуникационной сети «Интернет».</w:t>
      </w:r>
    </w:p>
    <w:p w14:paraId="59F1443E" w14:textId="7C2D23D4" w:rsidR="00CC4123" w:rsidRDefault="00CC4123" w:rsidP="004114B6">
      <w:pPr>
        <w:pStyle w:val="a3"/>
        <w:spacing w:before="0" w:beforeAutospacing="0" w:after="0" w:afterAutospacing="0"/>
        <w:ind w:firstLine="709"/>
        <w:jc w:val="both"/>
      </w:pPr>
      <w:r>
        <w:t xml:space="preserve">Схема территориального планирования </w:t>
      </w:r>
      <w:proofErr w:type="spellStart"/>
      <w:r>
        <w:t>Окуловского</w:t>
      </w:r>
      <w:proofErr w:type="spellEnd"/>
      <w:r>
        <w:t xml:space="preserve"> муниципального района, утверждена решением Думы </w:t>
      </w:r>
      <w:proofErr w:type="spellStart"/>
      <w:r>
        <w:t>Окуловского</w:t>
      </w:r>
      <w:proofErr w:type="spellEnd"/>
      <w:r>
        <w:t xml:space="preserve"> муниципального района от 26.12.2012 №187.</w:t>
      </w:r>
    </w:p>
    <w:p w14:paraId="6AC4838F" w14:textId="3E17ABF0" w:rsidR="00CC4123" w:rsidRDefault="00CC4123" w:rsidP="004114B6">
      <w:pPr>
        <w:pStyle w:val="a3"/>
        <w:spacing w:before="0" w:beforeAutospacing="0" w:after="0" w:afterAutospacing="0"/>
        <w:ind w:firstLine="709"/>
        <w:jc w:val="both"/>
      </w:pPr>
      <w:r>
        <w:t xml:space="preserve">Генеральный план </w:t>
      </w:r>
      <w:r w:rsidR="006D7B48">
        <w:t xml:space="preserve">Котовского сельского </w:t>
      </w:r>
      <w:r>
        <w:t xml:space="preserve">поселения, утвержден решением Совета депутатов </w:t>
      </w:r>
      <w:r w:rsidR="006D7B48">
        <w:t>Котовского сельского</w:t>
      </w:r>
      <w:r>
        <w:t xml:space="preserve"> поселения от </w:t>
      </w:r>
      <w:r w:rsidR="006D7B48">
        <w:t>06.02.2012</w:t>
      </w:r>
      <w:r>
        <w:t xml:space="preserve"> №</w:t>
      </w:r>
      <w:r w:rsidR="006D7B48">
        <w:t>70</w:t>
      </w:r>
      <w:r>
        <w:t>.</w:t>
      </w:r>
    </w:p>
    <w:p w14:paraId="15835377" w14:textId="1F384CFD" w:rsidR="0097605E" w:rsidRDefault="0097605E" w:rsidP="0097605E">
      <w:pPr>
        <w:pStyle w:val="a3"/>
        <w:spacing w:before="0" w:beforeAutospacing="0" w:after="0" w:afterAutospacing="0"/>
        <w:ind w:firstLine="709"/>
        <w:jc w:val="both"/>
      </w:pPr>
      <w:r>
        <w:t xml:space="preserve">Информация об утвержденных документах территориального планирования, документация по планировке территории, программа комплексного развития систем коммунальной инфраструктуры </w:t>
      </w:r>
      <w:proofErr w:type="spellStart"/>
      <w:r>
        <w:t>Окуловского</w:t>
      </w:r>
      <w:proofErr w:type="spellEnd"/>
      <w:r>
        <w:t xml:space="preserve"> городского поселения размещена на официальном сайте</w:t>
      </w:r>
      <w:r w:rsidRPr="00CC4123">
        <w:t xml:space="preserve"> </w:t>
      </w:r>
      <w:r w:rsidRPr="004114B6">
        <w:t>муниципального образования «</w:t>
      </w:r>
      <w:proofErr w:type="spellStart"/>
      <w:r w:rsidRPr="004114B6">
        <w:t>Окуловский</w:t>
      </w:r>
      <w:proofErr w:type="spellEnd"/>
      <w:r w:rsidRPr="004114B6">
        <w:t xml:space="preserve"> муниципальный район» в информационно-телекоммуникационной сети «Интернет»</w:t>
      </w:r>
      <w:r>
        <w:t>.</w:t>
      </w:r>
    </w:p>
    <w:p w14:paraId="7DF91419" w14:textId="77777777" w:rsidR="0097605E" w:rsidRPr="001F4A28" w:rsidRDefault="0097605E" w:rsidP="009760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F4A28">
        <w:rPr>
          <w:rFonts w:ascii="Times New Roman" w:eastAsia="Times New Roman" w:hAnsi="Times New Roman" w:cs="Times New Roman"/>
          <w:sz w:val="24"/>
          <w:szCs w:val="24"/>
        </w:rPr>
        <w:t xml:space="preserve">Заинтересованные лица в течение пятнадцати дней со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Pr="001F4A28">
        <w:rPr>
          <w:rFonts w:ascii="Times New Roman" w:hAnsi="Times New Roman" w:cs="Times New Roman"/>
          <w:sz w:val="24"/>
          <w:szCs w:val="24"/>
        </w:rPr>
        <w:t>в</w:t>
      </w:r>
      <w:r w:rsidRPr="001F4A28">
        <w:rPr>
          <w:sz w:val="28"/>
          <w:szCs w:val="28"/>
        </w:rPr>
        <w:t xml:space="preserve"> </w:t>
      </w:r>
      <w:r w:rsidRPr="001F4A28">
        <w:rPr>
          <w:rFonts w:ascii="Times New Roman" w:hAnsi="Times New Roman" w:cs="Times New Roman"/>
          <w:sz w:val="24"/>
          <w:szCs w:val="24"/>
        </w:rPr>
        <w:t xml:space="preserve">Администрацию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>, д.6, каб.23, контактный телефон (81657) 21-400, по рабочим дням с 08.00 до 17.00, перерыв на обед с 13.00 до 14.00.</w:t>
      </w:r>
    </w:p>
    <w:p w14:paraId="5784FCD7" w14:textId="0D5B9C57" w:rsidR="0097605E" w:rsidRDefault="0097605E" w:rsidP="0097605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1F4A28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 Российская Федерация, </w:t>
      </w:r>
      <w:r w:rsidRPr="001F4A28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F4A28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1F4A28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3F0B13">
        <w:rPr>
          <w:rFonts w:ascii="Times New Roman" w:hAnsi="Times New Roman" w:cs="Times New Roman"/>
          <w:sz w:val="24"/>
          <w:szCs w:val="24"/>
        </w:rPr>
        <w:t>07 августа</w:t>
      </w:r>
      <w:r w:rsidRPr="007F7D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202</w:t>
      </w:r>
      <w:r w:rsidR="007F7DE0">
        <w:rPr>
          <w:rFonts w:ascii="Times New Roman" w:hAnsi="Times New Roman" w:cs="Times New Roman"/>
          <w:sz w:val="24"/>
          <w:szCs w:val="24"/>
        </w:rPr>
        <w:t>5</w:t>
      </w:r>
      <w:r w:rsidRPr="001F4A28">
        <w:rPr>
          <w:rFonts w:ascii="Times New Roman" w:hAnsi="Times New Roman" w:cs="Times New Roman"/>
          <w:color w:val="000000"/>
          <w:sz w:val="24"/>
          <w:szCs w:val="24"/>
        </w:rPr>
        <w:t xml:space="preserve"> года.</w:t>
      </w:r>
    </w:p>
    <w:sectPr w:rsidR="0097605E" w:rsidSect="00CC4123">
      <w:pgSz w:w="11906" w:h="16838"/>
      <w:pgMar w:top="426" w:right="567" w:bottom="28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358"/>
    <w:rsid w:val="00015126"/>
    <w:rsid w:val="00031D9A"/>
    <w:rsid w:val="00034600"/>
    <w:rsid w:val="000374BF"/>
    <w:rsid w:val="00047BFC"/>
    <w:rsid w:val="00054D6B"/>
    <w:rsid w:val="00057223"/>
    <w:rsid w:val="0007169A"/>
    <w:rsid w:val="00081C86"/>
    <w:rsid w:val="00095E64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527CC"/>
    <w:rsid w:val="001567B8"/>
    <w:rsid w:val="00165726"/>
    <w:rsid w:val="001708A2"/>
    <w:rsid w:val="00173BBB"/>
    <w:rsid w:val="00180F4F"/>
    <w:rsid w:val="001824D1"/>
    <w:rsid w:val="0019769E"/>
    <w:rsid w:val="001A090A"/>
    <w:rsid w:val="001A7533"/>
    <w:rsid w:val="001B3F47"/>
    <w:rsid w:val="001B7146"/>
    <w:rsid w:val="001B728E"/>
    <w:rsid w:val="001F012A"/>
    <w:rsid w:val="001F40B4"/>
    <w:rsid w:val="001F4A28"/>
    <w:rsid w:val="00214A6B"/>
    <w:rsid w:val="0021790C"/>
    <w:rsid w:val="00225486"/>
    <w:rsid w:val="00244DDB"/>
    <w:rsid w:val="00262378"/>
    <w:rsid w:val="00281245"/>
    <w:rsid w:val="0028165F"/>
    <w:rsid w:val="0029683B"/>
    <w:rsid w:val="002A684C"/>
    <w:rsid w:val="002B5B2F"/>
    <w:rsid w:val="002B6F5C"/>
    <w:rsid w:val="002C0C6F"/>
    <w:rsid w:val="002F5195"/>
    <w:rsid w:val="00302E2A"/>
    <w:rsid w:val="00307573"/>
    <w:rsid w:val="003130D3"/>
    <w:rsid w:val="003261DC"/>
    <w:rsid w:val="00341D83"/>
    <w:rsid w:val="00341EE1"/>
    <w:rsid w:val="00362124"/>
    <w:rsid w:val="00366929"/>
    <w:rsid w:val="003700EA"/>
    <w:rsid w:val="003746F9"/>
    <w:rsid w:val="00375D29"/>
    <w:rsid w:val="00383C72"/>
    <w:rsid w:val="003A0539"/>
    <w:rsid w:val="003A67D1"/>
    <w:rsid w:val="003A784B"/>
    <w:rsid w:val="003C799B"/>
    <w:rsid w:val="003E111A"/>
    <w:rsid w:val="003E1EBC"/>
    <w:rsid w:val="003F0B13"/>
    <w:rsid w:val="004114B6"/>
    <w:rsid w:val="004211A7"/>
    <w:rsid w:val="00421609"/>
    <w:rsid w:val="004254C1"/>
    <w:rsid w:val="00427573"/>
    <w:rsid w:val="00443358"/>
    <w:rsid w:val="00456871"/>
    <w:rsid w:val="00483A99"/>
    <w:rsid w:val="00495034"/>
    <w:rsid w:val="004A6451"/>
    <w:rsid w:val="004C118A"/>
    <w:rsid w:val="004D4B05"/>
    <w:rsid w:val="005045FE"/>
    <w:rsid w:val="00512D23"/>
    <w:rsid w:val="00526B3A"/>
    <w:rsid w:val="005369C5"/>
    <w:rsid w:val="0053702D"/>
    <w:rsid w:val="00547E87"/>
    <w:rsid w:val="005522E2"/>
    <w:rsid w:val="00571A8E"/>
    <w:rsid w:val="00575C4D"/>
    <w:rsid w:val="00577B6E"/>
    <w:rsid w:val="00582B41"/>
    <w:rsid w:val="00592B28"/>
    <w:rsid w:val="00594004"/>
    <w:rsid w:val="00597A9C"/>
    <w:rsid w:val="005A0E3B"/>
    <w:rsid w:val="005A0E72"/>
    <w:rsid w:val="005C58C3"/>
    <w:rsid w:val="005D4378"/>
    <w:rsid w:val="005E02E7"/>
    <w:rsid w:val="005F1D5A"/>
    <w:rsid w:val="005F31F1"/>
    <w:rsid w:val="00606D0A"/>
    <w:rsid w:val="00616C20"/>
    <w:rsid w:val="0062315C"/>
    <w:rsid w:val="00624E0B"/>
    <w:rsid w:val="0062656B"/>
    <w:rsid w:val="0063273C"/>
    <w:rsid w:val="006421D3"/>
    <w:rsid w:val="00646DE1"/>
    <w:rsid w:val="0067317E"/>
    <w:rsid w:val="0068056D"/>
    <w:rsid w:val="00694BA0"/>
    <w:rsid w:val="006A6222"/>
    <w:rsid w:val="006A706E"/>
    <w:rsid w:val="006B499B"/>
    <w:rsid w:val="006B66D1"/>
    <w:rsid w:val="006B7173"/>
    <w:rsid w:val="006C7C39"/>
    <w:rsid w:val="006D78E7"/>
    <w:rsid w:val="006D7B48"/>
    <w:rsid w:val="006E1448"/>
    <w:rsid w:val="006E3D76"/>
    <w:rsid w:val="006F1C94"/>
    <w:rsid w:val="00701D41"/>
    <w:rsid w:val="00707D38"/>
    <w:rsid w:val="00715775"/>
    <w:rsid w:val="00726395"/>
    <w:rsid w:val="007363CE"/>
    <w:rsid w:val="007448CC"/>
    <w:rsid w:val="00757A08"/>
    <w:rsid w:val="0076174E"/>
    <w:rsid w:val="00764127"/>
    <w:rsid w:val="00771C5E"/>
    <w:rsid w:val="00785D13"/>
    <w:rsid w:val="0079480D"/>
    <w:rsid w:val="007A4378"/>
    <w:rsid w:val="007C1753"/>
    <w:rsid w:val="007F7DE0"/>
    <w:rsid w:val="008076CA"/>
    <w:rsid w:val="0082268E"/>
    <w:rsid w:val="008334DE"/>
    <w:rsid w:val="00835E65"/>
    <w:rsid w:val="008367A5"/>
    <w:rsid w:val="00860C47"/>
    <w:rsid w:val="00860E84"/>
    <w:rsid w:val="008651F8"/>
    <w:rsid w:val="00866C67"/>
    <w:rsid w:val="0087424E"/>
    <w:rsid w:val="00875E6B"/>
    <w:rsid w:val="008874DD"/>
    <w:rsid w:val="008B6F81"/>
    <w:rsid w:val="008D0B50"/>
    <w:rsid w:val="008D4056"/>
    <w:rsid w:val="008F3B17"/>
    <w:rsid w:val="008F6214"/>
    <w:rsid w:val="009144B5"/>
    <w:rsid w:val="009233A8"/>
    <w:rsid w:val="00937C16"/>
    <w:rsid w:val="00937D55"/>
    <w:rsid w:val="00945B62"/>
    <w:rsid w:val="009518E0"/>
    <w:rsid w:val="0095444A"/>
    <w:rsid w:val="00971E6A"/>
    <w:rsid w:val="009736B6"/>
    <w:rsid w:val="0097605E"/>
    <w:rsid w:val="009906FA"/>
    <w:rsid w:val="009953AD"/>
    <w:rsid w:val="00997167"/>
    <w:rsid w:val="00A01B02"/>
    <w:rsid w:val="00A05411"/>
    <w:rsid w:val="00A079E5"/>
    <w:rsid w:val="00A201F2"/>
    <w:rsid w:val="00A342C0"/>
    <w:rsid w:val="00A55850"/>
    <w:rsid w:val="00A60C86"/>
    <w:rsid w:val="00A743C8"/>
    <w:rsid w:val="00A93149"/>
    <w:rsid w:val="00AA2BBE"/>
    <w:rsid w:val="00AC38B5"/>
    <w:rsid w:val="00AD29C3"/>
    <w:rsid w:val="00AE197A"/>
    <w:rsid w:val="00AE4B4F"/>
    <w:rsid w:val="00AF1AB8"/>
    <w:rsid w:val="00B04039"/>
    <w:rsid w:val="00B144B1"/>
    <w:rsid w:val="00B14AD1"/>
    <w:rsid w:val="00B631BD"/>
    <w:rsid w:val="00B66DB7"/>
    <w:rsid w:val="00B75FE9"/>
    <w:rsid w:val="00B81A32"/>
    <w:rsid w:val="00BA2A32"/>
    <w:rsid w:val="00BB5C4C"/>
    <w:rsid w:val="00BB7170"/>
    <w:rsid w:val="00BB7DBF"/>
    <w:rsid w:val="00BC0F03"/>
    <w:rsid w:val="00BC63A9"/>
    <w:rsid w:val="00BD02A2"/>
    <w:rsid w:val="00BD3C1E"/>
    <w:rsid w:val="00BE405B"/>
    <w:rsid w:val="00BE61FC"/>
    <w:rsid w:val="00C05ACD"/>
    <w:rsid w:val="00C120AA"/>
    <w:rsid w:val="00C127B7"/>
    <w:rsid w:val="00C33271"/>
    <w:rsid w:val="00C42253"/>
    <w:rsid w:val="00C461D9"/>
    <w:rsid w:val="00C52202"/>
    <w:rsid w:val="00C53176"/>
    <w:rsid w:val="00C62A0D"/>
    <w:rsid w:val="00C63B93"/>
    <w:rsid w:val="00C703BC"/>
    <w:rsid w:val="00C76891"/>
    <w:rsid w:val="00C8038F"/>
    <w:rsid w:val="00C86954"/>
    <w:rsid w:val="00C877DF"/>
    <w:rsid w:val="00C87FB0"/>
    <w:rsid w:val="00C960D2"/>
    <w:rsid w:val="00CA4551"/>
    <w:rsid w:val="00CC4123"/>
    <w:rsid w:val="00CC6D77"/>
    <w:rsid w:val="00CD65AA"/>
    <w:rsid w:val="00CD7562"/>
    <w:rsid w:val="00CF7CD8"/>
    <w:rsid w:val="00D03C1B"/>
    <w:rsid w:val="00D15FEB"/>
    <w:rsid w:val="00D176B8"/>
    <w:rsid w:val="00D207D4"/>
    <w:rsid w:val="00D355C7"/>
    <w:rsid w:val="00D403D0"/>
    <w:rsid w:val="00D4129B"/>
    <w:rsid w:val="00D476F2"/>
    <w:rsid w:val="00D62C6C"/>
    <w:rsid w:val="00D63209"/>
    <w:rsid w:val="00D72583"/>
    <w:rsid w:val="00D82A19"/>
    <w:rsid w:val="00D83441"/>
    <w:rsid w:val="00DA0991"/>
    <w:rsid w:val="00DA3A4B"/>
    <w:rsid w:val="00DB7E55"/>
    <w:rsid w:val="00DC701B"/>
    <w:rsid w:val="00DC76CB"/>
    <w:rsid w:val="00DD0634"/>
    <w:rsid w:val="00DD53FE"/>
    <w:rsid w:val="00DE619C"/>
    <w:rsid w:val="00DF3139"/>
    <w:rsid w:val="00DF4E11"/>
    <w:rsid w:val="00E01C13"/>
    <w:rsid w:val="00E24399"/>
    <w:rsid w:val="00E4623C"/>
    <w:rsid w:val="00E63106"/>
    <w:rsid w:val="00E63203"/>
    <w:rsid w:val="00E63CC8"/>
    <w:rsid w:val="00E82D48"/>
    <w:rsid w:val="00E830B9"/>
    <w:rsid w:val="00E8579A"/>
    <w:rsid w:val="00EB0A7F"/>
    <w:rsid w:val="00EE2169"/>
    <w:rsid w:val="00EF5B1A"/>
    <w:rsid w:val="00F17B1C"/>
    <w:rsid w:val="00F3118D"/>
    <w:rsid w:val="00F34E8E"/>
    <w:rsid w:val="00F37470"/>
    <w:rsid w:val="00F423C1"/>
    <w:rsid w:val="00F43DFE"/>
    <w:rsid w:val="00F5660D"/>
    <w:rsid w:val="00F643AF"/>
    <w:rsid w:val="00F76FDC"/>
    <w:rsid w:val="00F83CD9"/>
    <w:rsid w:val="00F93324"/>
    <w:rsid w:val="00FA050B"/>
    <w:rsid w:val="00FB229C"/>
    <w:rsid w:val="00FC292C"/>
    <w:rsid w:val="00FD170D"/>
    <w:rsid w:val="00FE7859"/>
    <w:rsid w:val="00FF0C5E"/>
    <w:rsid w:val="00FF340F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87397"/>
  <w15:docId w15:val="{198DED5F-0C93-4577-B23B-B00BEB15B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bj-address">
    <w:name w:val="obj-address"/>
    <w:basedOn w:val="a0"/>
    <w:rsid w:val="001B72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1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6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95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4544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0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1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00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582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7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1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53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0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72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1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0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355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2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51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8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72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16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696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4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1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48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958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3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45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20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93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8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99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36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20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196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656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9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0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39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80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22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06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9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48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51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66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18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17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6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6774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95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605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15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279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75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902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67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40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5278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701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1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56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58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48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9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9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23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7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3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68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35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113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42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37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659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8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945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8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47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9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867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51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107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85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1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1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9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5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50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3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04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61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33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76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52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21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1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1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69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82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02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45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32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100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2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16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182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556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6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810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4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68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7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754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492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4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9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0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7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33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024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05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490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59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17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949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844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92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04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9663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878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86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22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9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2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926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64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539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59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9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364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4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12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24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7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40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396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06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1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9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98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515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7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95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55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75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987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52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34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8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17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2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53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6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16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9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6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365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98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058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20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24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52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2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8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14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78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4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910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27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3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8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86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5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8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82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74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81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15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7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22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95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63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12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98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07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490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95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91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03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4782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26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0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9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8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397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831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626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4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126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9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01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74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41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800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62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22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046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61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21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57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84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849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56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9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1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74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34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430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56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231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65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0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556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37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758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805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21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9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920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79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91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6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342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655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3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8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1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127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1703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2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1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81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142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397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581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80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33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36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7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2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8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45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920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224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33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5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71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4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662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96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0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1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8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54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1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1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14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943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7486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8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0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42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572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574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249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46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022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9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2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94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907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66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4563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58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5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97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595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28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0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2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847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70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2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45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66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181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8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45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4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2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1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23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30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4720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53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7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785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130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526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84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7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200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4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2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6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116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77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20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34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9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03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99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42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37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82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4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369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8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2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32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86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90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1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0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3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02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82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0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7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011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83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28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368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2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03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240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23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64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56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2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582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25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2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68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98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11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674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86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29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60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91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9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464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4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35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7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8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4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57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81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587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34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3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1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0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50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43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310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70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765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12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2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1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44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15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16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7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7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90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8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73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9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6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5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4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45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817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57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1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808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46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3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95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6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007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4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02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75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2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542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94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64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80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5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523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3107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163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8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4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03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35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810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713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14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9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13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2285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0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6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90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16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1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3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7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62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06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363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0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6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078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289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63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67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399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365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17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87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15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87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9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971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452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37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12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59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472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6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6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09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14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970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9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90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27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7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55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1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86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0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81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76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7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9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3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9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9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3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0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71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24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58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44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73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3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73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76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8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5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5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03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095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006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191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0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618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1142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3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938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08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5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39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929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97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7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29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7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505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8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170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854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5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81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387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5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9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328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18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66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55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0641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309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85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457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99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987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72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9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83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45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86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17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357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26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0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10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582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373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52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8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02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0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27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850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6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095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45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3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28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12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12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7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93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50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54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926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782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9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53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48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645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438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9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932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30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818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3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177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8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52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9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3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1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24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1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769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59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153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51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7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6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54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68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67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04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81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1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934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80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0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26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25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0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11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9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89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0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212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278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03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6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30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484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05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9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2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51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3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8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16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079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04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68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93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153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54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70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2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8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84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3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1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017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7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29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488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7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06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32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0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95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10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2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65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63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2742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49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6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8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4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625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0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29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90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86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5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68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150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39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714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42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89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17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78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64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75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9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74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87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18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3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9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99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344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49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4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780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67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55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075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39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3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4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72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6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339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73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9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23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480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030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6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22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02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2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14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154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8901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85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9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4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73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03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535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6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24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75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20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45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485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10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3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20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053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103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44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500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21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99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06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643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61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4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83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14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86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92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5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51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05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135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574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87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30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115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079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0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67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28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89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47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60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57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53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590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220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367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3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2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25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34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924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67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97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9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09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65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5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193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46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51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973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69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69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71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3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42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01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307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32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28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8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11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025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6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8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20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9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421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10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2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59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986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8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59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17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34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3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927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373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006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27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99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481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905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88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73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365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055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0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11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61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9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64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79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8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0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83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147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18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4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9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511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8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536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33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58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75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1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0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3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106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69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55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40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225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5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5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7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578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96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75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05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0831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822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9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11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67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2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6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9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37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675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284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319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8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00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98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6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9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0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25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9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20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78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9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47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0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82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611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78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7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1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93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85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368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52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74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67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37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15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866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15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39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34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11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0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61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4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32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2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44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27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2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40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30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5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05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83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2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66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06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8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4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85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6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43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35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2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65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4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81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54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03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812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64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156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8757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948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45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03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0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57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031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52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76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61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5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886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261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78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04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17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1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0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2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07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13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72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0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41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81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05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64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62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22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2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83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45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16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017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5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34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73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443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87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43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70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9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877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4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6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1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79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58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2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85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9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24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32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0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23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93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342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16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17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20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6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7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857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9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41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518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47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37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4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51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90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37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1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35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5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865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46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45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7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980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82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6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2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760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18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06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17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3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787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66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239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4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2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99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608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74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12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1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0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09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16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244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7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6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7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0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8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610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50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8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8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3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71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0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530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9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7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939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1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88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8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45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380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408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8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26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71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5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542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6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4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2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404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403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00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20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02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4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16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885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79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18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45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10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4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58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89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0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5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95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362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5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6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70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2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99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68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74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8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32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56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92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32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85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097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1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86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4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147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2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8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5554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7514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73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26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486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6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52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34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10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8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78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286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0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3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36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670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56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33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49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01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95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6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54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46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50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38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15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16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78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86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79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74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66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01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61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418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45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3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0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77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33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39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2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09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8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46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885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2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1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074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80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702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80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1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0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007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3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83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35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3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50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68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221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431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457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18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42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39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46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48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006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86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1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483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5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53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3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62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688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383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01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1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44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8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0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44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8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55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56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00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143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83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22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80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3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60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5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113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8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8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83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746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9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40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32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8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104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77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04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914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1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49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473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702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65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8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358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821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9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2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183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123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8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672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53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79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9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02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918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7802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1600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8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5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75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106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929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524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88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32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669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34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4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247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590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9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1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8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94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52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5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15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80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192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2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59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77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08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72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5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272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9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16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1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49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824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60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oleObject" Target="embeddings/oleObject21.bin"/><Relationship Id="rId50" Type="http://schemas.openxmlformats.org/officeDocument/2006/relationships/image" Target="media/image23.png"/><Relationship Id="rId55" Type="http://schemas.openxmlformats.org/officeDocument/2006/relationships/oleObject" Target="embeddings/oleObject25.bin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54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8" Type="http://schemas.openxmlformats.org/officeDocument/2006/relationships/image" Target="media/image2.png"/><Relationship Id="rId51" Type="http://schemas.openxmlformats.org/officeDocument/2006/relationships/oleObject" Target="embeddings/oleObject23.bin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oleObject" Target="embeddings/oleObject2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5030E2-A0DB-4DAF-89B0-DCE06135D3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2</Pages>
  <Words>702</Words>
  <Characters>4007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Елена Андреева</cp:lastModifiedBy>
  <cp:revision>2</cp:revision>
  <cp:lastPrinted>2024-11-13T10:32:00Z</cp:lastPrinted>
  <dcterms:created xsi:type="dcterms:W3CDTF">2024-01-10T08:31:00Z</dcterms:created>
  <dcterms:modified xsi:type="dcterms:W3CDTF">2025-07-23T06:05:00Z</dcterms:modified>
</cp:coreProperties>
</file>