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7AC7128B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4763F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AC3A22">
        <w:rPr>
          <w:bCs/>
        </w:rPr>
        <w:t xml:space="preserve">блокированной застройки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AC3A22">
        <w:rPr>
          <w:bCs/>
        </w:rPr>
        <w:t>Пушкинская</w:t>
      </w:r>
      <w:proofErr w:type="spellEnd"/>
      <w:r w:rsidR="006A5CCD">
        <w:rPr>
          <w:bCs/>
        </w:rPr>
        <w:t>, д.</w:t>
      </w:r>
      <w:r w:rsidR="00AC3A22">
        <w:rPr>
          <w:bCs/>
        </w:rPr>
        <w:t>42, кв.2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AC3A22">
        <w:rPr>
          <w:bCs/>
        </w:rPr>
        <w:t>0103089:10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AC3A22">
        <w:t>141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297CC205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D94145">
        <w:t>ых</w:t>
      </w:r>
      <w:r w:rsidR="00F851DF">
        <w:t xml:space="preserve"> </w:t>
      </w:r>
      <w:r w:rsidRPr="00D15FEB">
        <w:t>квартал</w:t>
      </w:r>
      <w:r w:rsidR="00D94145">
        <w:t>ах</w:t>
      </w:r>
      <w:r w:rsidRPr="00D15FEB">
        <w:t xml:space="preserve"> </w:t>
      </w:r>
      <w:r w:rsidR="00364DA0">
        <w:t>53:12:</w:t>
      </w:r>
      <w:r w:rsidR="00F851DF">
        <w:t>0</w:t>
      </w:r>
      <w:r w:rsidR="00D94145">
        <w:t>10</w:t>
      </w:r>
      <w:r w:rsidR="00AC3A22">
        <w:t>3082</w:t>
      </w:r>
      <w:r w:rsidR="00D94145">
        <w:t>, 53:12:010</w:t>
      </w:r>
      <w:r w:rsidR="00AC3A22">
        <w:t>3089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AC3A22">
        <w:t>33,8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71B2AFF2" w:rsidR="00D55207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AC3A22">
        <w:t>5499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>,</w:t>
      </w:r>
      <w:r w:rsidR="00D3115F">
        <w:t xml:space="preserve"> земельный участок </w:t>
      </w:r>
      <w:r w:rsidR="00AC3A22">
        <w:t>37</w:t>
      </w:r>
      <w:r w:rsidR="00D3115F">
        <w:t>,</w:t>
      </w:r>
      <w:r>
        <w:t xml:space="preserve"> площадью </w:t>
      </w:r>
      <w:r w:rsidR="00AC3A22">
        <w:t>76,6</w:t>
      </w:r>
      <w:r w:rsidR="00D94145">
        <w:t xml:space="preserve"> </w:t>
      </w:r>
      <w:proofErr w:type="spellStart"/>
      <w:r>
        <w:t>кв.м</w:t>
      </w:r>
      <w:proofErr w:type="spellEnd"/>
      <w:r>
        <w:t>.</w:t>
      </w:r>
      <w:r w:rsidR="00AC3A22">
        <w:t>;</w:t>
      </w:r>
    </w:p>
    <w:p w14:paraId="5455F892" w14:textId="7CFD0456" w:rsidR="00AC3A22" w:rsidRDefault="00AC3A22" w:rsidP="00AC3A22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0103089:9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ул.Пушкинская</w:t>
      </w:r>
      <w:proofErr w:type="spellEnd"/>
      <w:r>
        <w:t>, д.42</w:t>
      </w:r>
      <w:r>
        <w:t xml:space="preserve">, площадью </w:t>
      </w:r>
      <w:r>
        <w:t>30,6</w:t>
      </w:r>
      <w:r>
        <w:t xml:space="preserve"> </w:t>
      </w:r>
      <w:proofErr w:type="spellStart"/>
      <w:r>
        <w:t>кв.м</w:t>
      </w:r>
      <w:proofErr w:type="spellEnd"/>
      <w:r>
        <w:t>.</w:t>
      </w:r>
      <w:bookmarkStart w:id="0" w:name="_GoBack"/>
      <w:bookmarkEnd w:id="0"/>
    </w:p>
    <w:p w14:paraId="3BF297A8" w14:textId="77777777" w:rsidR="00AC3A22" w:rsidRPr="00D82A19" w:rsidRDefault="00AC3A22" w:rsidP="00CD6778">
      <w:pPr>
        <w:pStyle w:val="Default"/>
        <w:ind w:firstLine="567"/>
        <w:jc w:val="both"/>
      </w:pPr>
    </w:p>
    <w:sectPr w:rsidR="00AC3A22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63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C3A22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94145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3CD6-86DF-423D-8CA6-65749D35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61</cp:revision>
  <cp:lastPrinted>2024-05-07T11:10:00Z</cp:lastPrinted>
  <dcterms:created xsi:type="dcterms:W3CDTF">2024-01-10T08:31:00Z</dcterms:created>
  <dcterms:modified xsi:type="dcterms:W3CDTF">2025-06-02T09:29:00Z</dcterms:modified>
</cp:coreProperties>
</file>