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90" w:rsidRPr="004440F1" w:rsidRDefault="00EF5AC6" w:rsidP="003E0090">
      <w:pPr>
        <w:ind w:right="99"/>
        <w:jc w:val="right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 xml:space="preserve">      </w:t>
      </w:r>
      <w:r w:rsidR="002B5757">
        <w:rPr>
          <w:b/>
          <w:sz w:val="28"/>
          <w:szCs w:val="28"/>
        </w:rPr>
        <w:t>УТВЕРЖДАЮ</w:t>
      </w:r>
    </w:p>
    <w:p w:rsidR="002B5757" w:rsidRDefault="002B5757" w:rsidP="003E0090">
      <w:pPr>
        <w:ind w:right="99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3E0090" w:rsidRPr="004440F1" w:rsidRDefault="002B5757" w:rsidP="003E0090">
      <w:pPr>
        <w:ind w:right="99" w:firstLine="708"/>
        <w:jc w:val="right"/>
        <w:rPr>
          <w:sz w:val="28"/>
          <w:szCs w:val="28"/>
        </w:rPr>
      </w:pPr>
      <w:r>
        <w:rPr>
          <w:sz w:val="28"/>
          <w:szCs w:val="28"/>
        </w:rPr>
        <w:t>Контрольно-счетной комиссии</w:t>
      </w:r>
    </w:p>
    <w:p w:rsidR="003E0090" w:rsidRPr="004440F1" w:rsidRDefault="002B5757" w:rsidP="003E0090">
      <w:pPr>
        <w:ind w:right="99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Окуловскому</w:t>
      </w:r>
      <w:proofErr w:type="spellEnd"/>
      <w:r>
        <w:rPr>
          <w:sz w:val="28"/>
          <w:szCs w:val="28"/>
        </w:rPr>
        <w:t xml:space="preserve"> муниципальному району</w:t>
      </w:r>
    </w:p>
    <w:p w:rsidR="003E0090" w:rsidRPr="004440F1" w:rsidRDefault="002B5757" w:rsidP="003E0090">
      <w:pPr>
        <w:ind w:right="99" w:firstLine="708"/>
        <w:jc w:val="right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FD5345">
        <w:rPr>
          <w:sz w:val="28"/>
          <w:szCs w:val="28"/>
        </w:rPr>
        <w:t>_______</w:t>
      </w:r>
      <w:r>
        <w:rPr>
          <w:sz w:val="28"/>
          <w:szCs w:val="28"/>
        </w:rPr>
        <w:t>__</w:t>
      </w:r>
      <w:r w:rsidR="00FD5345">
        <w:rPr>
          <w:sz w:val="28"/>
          <w:szCs w:val="28"/>
        </w:rPr>
        <w:t>_____</w:t>
      </w:r>
      <w:r>
        <w:rPr>
          <w:sz w:val="28"/>
          <w:szCs w:val="28"/>
        </w:rPr>
        <w:t>Л.А. Хромченко</w:t>
      </w:r>
      <w:r w:rsidR="003E0090" w:rsidRPr="004440F1">
        <w:rPr>
          <w:sz w:val="28"/>
          <w:szCs w:val="28"/>
        </w:rPr>
        <w:t xml:space="preserve">  </w:t>
      </w:r>
    </w:p>
    <w:p w:rsidR="00EF5AC6" w:rsidRDefault="00FD5345" w:rsidP="003E0090">
      <w:pPr>
        <w:tabs>
          <w:tab w:val="left" w:pos="6420"/>
          <w:tab w:val="right" w:pos="9355"/>
        </w:tabs>
        <w:jc w:val="right"/>
        <w:rPr>
          <w:b/>
          <w:sz w:val="28"/>
          <w:szCs w:val="28"/>
        </w:rPr>
      </w:pPr>
      <w:r>
        <w:rPr>
          <w:sz w:val="28"/>
          <w:szCs w:val="28"/>
        </w:rPr>
        <w:t>14 июня 2024</w:t>
      </w:r>
    </w:p>
    <w:p w:rsidR="003E0090" w:rsidRDefault="003E0090" w:rsidP="00EF5AC6">
      <w:pPr>
        <w:jc w:val="center"/>
        <w:rPr>
          <w:b/>
          <w:sz w:val="28"/>
          <w:szCs w:val="28"/>
        </w:rPr>
      </w:pPr>
    </w:p>
    <w:p w:rsidR="00EF5AC6" w:rsidRPr="00BD0B71" w:rsidRDefault="00EF5AC6" w:rsidP="00EF5AC6">
      <w:pPr>
        <w:jc w:val="center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>ОТЧЕТ</w:t>
      </w:r>
    </w:p>
    <w:p w:rsidR="00EF5AC6" w:rsidRPr="003E0090" w:rsidRDefault="00EF5AC6" w:rsidP="003E0090">
      <w:pPr>
        <w:jc w:val="center"/>
        <w:rPr>
          <w:b/>
          <w:sz w:val="28"/>
          <w:szCs w:val="28"/>
        </w:rPr>
      </w:pPr>
      <w:r w:rsidRPr="003E0090">
        <w:rPr>
          <w:b/>
          <w:sz w:val="28"/>
          <w:szCs w:val="28"/>
        </w:rPr>
        <w:t xml:space="preserve">о результатах </w:t>
      </w:r>
      <w:r w:rsidR="003E0090">
        <w:rPr>
          <w:b/>
          <w:sz w:val="28"/>
          <w:szCs w:val="28"/>
        </w:rPr>
        <w:t xml:space="preserve">параллельного </w:t>
      </w:r>
      <w:r w:rsidR="003E0090" w:rsidRPr="003E0090">
        <w:rPr>
          <w:b/>
          <w:sz w:val="28"/>
          <w:szCs w:val="28"/>
        </w:rPr>
        <w:t xml:space="preserve">экспертно-аналитического мероприятия </w:t>
      </w:r>
      <w:bookmarkStart w:id="0" w:name="_Hlk126049547"/>
      <w:r w:rsidR="003E0090" w:rsidRPr="003E0090">
        <w:rPr>
          <w:b/>
          <w:sz w:val="28"/>
          <w:szCs w:val="28"/>
        </w:rPr>
        <w:t>«Анализ реализации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заключенных на территории Новгородской области»</w:t>
      </w:r>
      <w:bookmarkEnd w:id="0"/>
    </w:p>
    <w:p w:rsidR="003E0090" w:rsidRDefault="003E0090" w:rsidP="00EF5AC6">
      <w:pPr>
        <w:jc w:val="both"/>
        <w:rPr>
          <w:b/>
          <w:sz w:val="28"/>
          <w:szCs w:val="28"/>
        </w:rPr>
      </w:pPr>
    </w:p>
    <w:p w:rsidR="00EF5AC6" w:rsidRPr="00F0436A" w:rsidRDefault="00EF5AC6" w:rsidP="00EF5AC6">
      <w:pPr>
        <w:jc w:val="both"/>
        <w:rPr>
          <w:sz w:val="28"/>
          <w:szCs w:val="28"/>
        </w:rPr>
      </w:pPr>
      <w:r w:rsidRPr="00F0436A">
        <w:rPr>
          <w:b/>
          <w:sz w:val="28"/>
          <w:szCs w:val="28"/>
        </w:rPr>
        <w:t>Основание для проведения проверки</w:t>
      </w:r>
      <w:r w:rsidR="00F0436A">
        <w:rPr>
          <w:b/>
          <w:sz w:val="28"/>
          <w:szCs w:val="28"/>
        </w:rPr>
        <w:t xml:space="preserve">: </w:t>
      </w:r>
      <w:r w:rsidR="00F0436A" w:rsidRPr="00F0436A">
        <w:rPr>
          <w:sz w:val="28"/>
          <w:szCs w:val="28"/>
        </w:rPr>
        <w:t>пункт 2.11</w:t>
      </w:r>
      <w:r w:rsidR="00F0436A">
        <w:rPr>
          <w:b/>
          <w:sz w:val="28"/>
          <w:szCs w:val="28"/>
        </w:rPr>
        <w:t xml:space="preserve"> </w:t>
      </w:r>
      <w:r w:rsidR="002B5757" w:rsidRPr="00F0436A">
        <w:rPr>
          <w:sz w:val="28"/>
          <w:szCs w:val="28"/>
        </w:rPr>
        <w:t>Плана работы Контрольно-счетной комисси</w:t>
      </w:r>
      <w:r w:rsidR="008439DA" w:rsidRPr="00F0436A">
        <w:rPr>
          <w:sz w:val="28"/>
          <w:szCs w:val="28"/>
        </w:rPr>
        <w:t>и</w:t>
      </w:r>
      <w:r w:rsidR="002B5757" w:rsidRPr="00F0436A">
        <w:rPr>
          <w:sz w:val="28"/>
          <w:szCs w:val="28"/>
        </w:rPr>
        <w:t xml:space="preserve"> по </w:t>
      </w:r>
      <w:proofErr w:type="spellStart"/>
      <w:r w:rsidR="002B5757" w:rsidRPr="00F0436A">
        <w:rPr>
          <w:sz w:val="28"/>
          <w:szCs w:val="28"/>
        </w:rPr>
        <w:t>Окуловскому</w:t>
      </w:r>
      <w:proofErr w:type="spellEnd"/>
      <w:r w:rsidR="002B5757" w:rsidRPr="00F0436A">
        <w:rPr>
          <w:sz w:val="28"/>
          <w:szCs w:val="28"/>
        </w:rPr>
        <w:t xml:space="preserve"> муниципальному району</w:t>
      </w:r>
      <w:r w:rsidR="008439DA" w:rsidRPr="00F0436A">
        <w:rPr>
          <w:sz w:val="28"/>
          <w:szCs w:val="28"/>
        </w:rPr>
        <w:t xml:space="preserve"> на 2024 год (включено на основании решения</w:t>
      </w:r>
      <w:r w:rsidR="00F0436A">
        <w:rPr>
          <w:sz w:val="28"/>
          <w:szCs w:val="28"/>
        </w:rPr>
        <w:t xml:space="preserve"> коллегии МКСО </w:t>
      </w:r>
      <w:r w:rsidR="008439DA" w:rsidRPr="00F0436A">
        <w:rPr>
          <w:sz w:val="28"/>
          <w:szCs w:val="28"/>
        </w:rPr>
        <w:t>при Счетной палате Новгородской области от 15.05.2024)</w:t>
      </w:r>
      <w:r w:rsidRPr="00F0436A">
        <w:rPr>
          <w:sz w:val="28"/>
          <w:szCs w:val="28"/>
        </w:rPr>
        <w:t>.</w:t>
      </w:r>
    </w:p>
    <w:p w:rsidR="00402684" w:rsidRDefault="00402684" w:rsidP="00EF5AC6">
      <w:pPr>
        <w:jc w:val="both"/>
        <w:rPr>
          <w:sz w:val="28"/>
          <w:szCs w:val="28"/>
        </w:rPr>
      </w:pPr>
      <w:r w:rsidRPr="00F0436A">
        <w:rPr>
          <w:b/>
          <w:sz w:val="28"/>
          <w:szCs w:val="28"/>
        </w:rPr>
        <w:t xml:space="preserve">Предмет параллельного экспертно-аналитического мероприятия: </w:t>
      </w:r>
      <w:r w:rsidRPr="00F0436A">
        <w:rPr>
          <w:sz w:val="28"/>
          <w:szCs w:val="28"/>
        </w:rPr>
        <w:t>процессы, связанные с реализацией концессионных соглашений в отношении</w:t>
      </w:r>
      <w:r>
        <w:rPr>
          <w:sz w:val="28"/>
          <w:szCs w:val="28"/>
        </w:rPr>
        <w:t xml:space="preserve"> объектов теплоснабжения, центральных систем горячего водоснабжения, холодного водоснабжения и (или) водоотведения, заключенных на территории Новгородской области.</w:t>
      </w:r>
    </w:p>
    <w:p w:rsidR="00402684" w:rsidRPr="00402684" w:rsidRDefault="00402684" w:rsidP="00402684">
      <w:pPr>
        <w:jc w:val="both"/>
        <w:rPr>
          <w:sz w:val="28"/>
          <w:szCs w:val="28"/>
        </w:rPr>
      </w:pPr>
      <w:r w:rsidRPr="00CA4978">
        <w:rPr>
          <w:b/>
          <w:sz w:val="28"/>
          <w:szCs w:val="28"/>
        </w:rPr>
        <w:t>Объекты</w:t>
      </w:r>
      <w:r>
        <w:rPr>
          <w:b/>
          <w:sz w:val="28"/>
          <w:szCs w:val="28"/>
        </w:rPr>
        <w:t xml:space="preserve"> контроля: </w:t>
      </w:r>
      <w:r w:rsidRPr="00402684">
        <w:rPr>
          <w:sz w:val="28"/>
          <w:szCs w:val="28"/>
        </w:rPr>
        <w:t xml:space="preserve">Администрации </w:t>
      </w:r>
      <w:proofErr w:type="spellStart"/>
      <w:r w:rsidRPr="00402684">
        <w:rPr>
          <w:sz w:val="28"/>
          <w:szCs w:val="28"/>
        </w:rPr>
        <w:t>Окуловского</w:t>
      </w:r>
      <w:proofErr w:type="spellEnd"/>
      <w:r w:rsidRPr="00402684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, </w:t>
      </w:r>
      <w:r w:rsidRPr="00402684">
        <w:rPr>
          <w:sz w:val="28"/>
          <w:szCs w:val="28"/>
        </w:rPr>
        <w:t>Обществе с ограниченной ответственностью «Водо-сбытовая компания».</w:t>
      </w:r>
    </w:p>
    <w:p w:rsidR="00EF5AC6" w:rsidRDefault="00EF5AC6" w:rsidP="00EF5A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</w:t>
      </w:r>
      <w:r w:rsidR="00402684">
        <w:rPr>
          <w:b/>
          <w:sz w:val="28"/>
          <w:szCs w:val="28"/>
        </w:rPr>
        <w:t>и параллельного экспертно-аналитического мероприятия</w:t>
      </w:r>
      <w:r>
        <w:rPr>
          <w:b/>
          <w:sz w:val="28"/>
          <w:szCs w:val="28"/>
        </w:rPr>
        <w:t xml:space="preserve">: </w:t>
      </w:r>
      <w:r w:rsidR="00402684">
        <w:rPr>
          <w:sz w:val="28"/>
          <w:szCs w:val="28"/>
        </w:rPr>
        <w:t>оценка соответствия реализации концессионных соглашений законодательным и иным нормативным правовым актам, иным документам; анализ концессионных соглашений на соответствие первоначально установленным параметрам, предусмотренным документацией при заключении концессионных соглашений; оценка результативности реализации концессионных соглашений.</w:t>
      </w:r>
    </w:p>
    <w:p w:rsidR="00EF5AC6" w:rsidRDefault="00C018FC" w:rsidP="00EF5A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проведения</w:t>
      </w:r>
      <w:r w:rsidR="00EF5AC6" w:rsidRPr="004D139F">
        <w:rPr>
          <w:b/>
          <w:sz w:val="28"/>
          <w:szCs w:val="28"/>
        </w:rPr>
        <w:t xml:space="preserve"> </w:t>
      </w:r>
      <w:r w:rsidR="00F16913">
        <w:rPr>
          <w:b/>
          <w:sz w:val="28"/>
          <w:szCs w:val="28"/>
        </w:rPr>
        <w:t xml:space="preserve">параллельного экспертно-аналитического мероприятия: </w:t>
      </w:r>
      <w:r w:rsidR="00FA5592">
        <w:rPr>
          <w:sz w:val="28"/>
          <w:szCs w:val="28"/>
        </w:rPr>
        <w:t xml:space="preserve">с </w:t>
      </w:r>
      <w:r w:rsidR="00F16913">
        <w:rPr>
          <w:sz w:val="28"/>
          <w:szCs w:val="28"/>
        </w:rPr>
        <w:t>16.</w:t>
      </w:r>
      <w:r w:rsidR="00FA5592">
        <w:rPr>
          <w:sz w:val="28"/>
          <w:szCs w:val="28"/>
        </w:rPr>
        <w:t>05.2024 по 1</w:t>
      </w:r>
      <w:r w:rsidR="00F16913">
        <w:rPr>
          <w:sz w:val="28"/>
          <w:szCs w:val="28"/>
        </w:rPr>
        <w:t>0</w:t>
      </w:r>
      <w:r w:rsidR="00FA5592">
        <w:rPr>
          <w:sz w:val="28"/>
          <w:szCs w:val="28"/>
        </w:rPr>
        <w:t>.0</w:t>
      </w:r>
      <w:r w:rsidR="00F16913">
        <w:rPr>
          <w:sz w:val="28"/>
          <w:szCs w:val="28"/>
        </w:rPr>
        <w:t>6</w:t>
      </w:r>
      <w:r w:rsidR="00FA5592">
        <w:rPr>
          <w:sz w:val="28"/>
          <w:szCs w:val="28"/>
        </w:rPr>
        <w:t>.2024.</w:t>
      </w:r>
    </w:p>
    <w:p w:rsidR="00FA5592" w:rsidRDefault="00FA5592" w:rsidP="00EF5AC6">
      <w:pPr>
        <w:jc w:val="both"/>
        <w:rPr>
          <w:sz w:val="28"/>
          <w:szCs w:val="28"/>
        </w:rPr>
      </w:pPr>
      <w:r w:rsidRPr="005679DE">
        <w:rPr>
          <w:b/>
          <w:sz w:val="28"/>
          <w:szCs w:val="28"/>
        </w:rPr>
        <w:t>Проверяемый период</w:t>
      </w:r>
      <w:r>
        <w:rPr>
          <w:sz w:val="28"/>
          <w:szCs w:val="28"/>
        </w:rPr>
        <w:t xml:space="preserve">: </w:t>
      </w:r>
      <w:r w:rsidR="00F16913">
        <w:rPr>
          <w:sz w:val="28"/>
          <w:szCs w:val="28"/>
        </w:rPr>
        <w:t>2022-</w:t>
      </w:r>
      <w:r>
        <w:rPr>
          <w:sz w:val="28"/>
          <w:szCs w:val="28"/>
        </w:rPr>
        <w:t>2023 год</w:t>
      </w:r>
      <w:r w:rsidR="00F16913">
        <w:rPr>
          <w:sz w:val="28"/>
          <w:szCs w:val="28"/>
        </w:rPr>
        <w:t>ы и истекший период 2024 года</w:t>
      </w:r>
      <w:r>
        <w:rPr>
          <w:sz w:val="28"/>
          <w:szCs w:val="28"/>
        </w:rPr>
        <w:t>.</w:t>
      </w:r>
    </w:p>
    <w:p w:rsidR="00F16913" w:rsidRPr="008439DA" w:rsidRDefault="00F16913" w:rsidP="008439DA">
      <w:pPr>
        <w:jc w:val="both"/>
        <w:rPr>
          <w:b/>
          <w:sz w:val="28"/>
          <w:szCs w:val="28"/>
        </w:rPr>
      </w:pPr>
      <w:r w:rsidRPr="008439DA">
        <w:rPr>
          <w:b/>
          <w:sz w:val="28"/>
          <w:szCs w:val="28"/>
        </w:rPr>
        <w:t xml:space="preserve">Руководитель и члены контрольной группы: </w:t>
      </w:r>
      <w:r w:rsidRPr="008439DA">
        <w:rPr>
          <w:sz w:val="28"/>
          <w:szCs w:val="28"/>
        </w:rPr>
        <w:t xml:space="preserve">председатель контрольно-счетной комиссии </w:t>
      </w:r>
      <w:proofErr w:type="spellStart"/>
      <w:r w:rsidRPr="008439DA">
        <w:rPr>
          <w:sz w:val="28"/>
          <w:szCs w:val="28"/>
        </w:rPr>
        <w:t>Окуловского</w:t>
      </w:r>
      <w:proofErr w:type="spellEnd"/>
      <w:r w:rsidRPr="008439DA">
        <w:rPr>
          <w:sz w:val="28"/>
          <w:szCs w:val="28"/>
        </w:rPr>
        <w:t xml:space="preserve"> муниципального района Хромченко Л.А., ведущий инспектор контрольно-счетной комиссии </w:t>
      </w:r>
      <w:proofErr w:type="spellStart"/>
      <w:r w:rsidRPr="008439DA">
        <w:rPr>
          <w:sz w:val="28"/>
          <w:szCs w:val="28"/>
        </w:rPr>
        <w:t>Окуловского</w:t>
      </w:r>
      <w:proofErr w:type="spellEnd"/>
      <w:r w:rsidRPr="008439DA">
        <w:rPr>
          <w:color w:val="000000"/>
          <w:sz w:val="28"/>
          <w:szCs w:val="28"/>
        </w:rPr>
        <w:t xml:space="preserve"> муниципального района</w:t>
      </w:r>
      <w:r w:rsidRPr="008439DA">
        <w:rPr>
          <w:sz w:val="28"/>
          <w:szCs w:val="28"/>
        </w:rPr>
        <w:t xml:space="preserve"> Яковлева Е.В.</w:t>
      </w:r>
    </w:p>
    <w:p w:rsidR="005679DE" w:rsidRPr="00BD37A1" w:rsidRDefault="00EF5AC6" w:rsidP="008439DA">
      <w:pPr>
        <w:jc w:val="both"/>
        <w:rPr>
          <w:sz w:val="28"/>
          <w:szCs w:val="28"/>
        </w:rPr>
      </w:pPr>
      <w:r w:rsidRPr="008439DA">
        <w:rPr>
          <w:b/>
          <w:sz w:val="28"/>
          <w:szCs w:val="28"/>
        </w:rPr>
        <w:t xml:space="preserve">Акты, заключения, справки, использованные в отчете: </w:t>
      </w:r>
      <w:r w:rsidR="00BD37A1" w:rsidRPr="008439DA">
        <w:rPr>
          <w:bCs/>
          <w:sz w:val="28"/>
          <w:szCs w:val="28"/>
        </w:rPr>
        <w:t>п</w:t>
      </w:r>
      <w:r w:rsidR="00BD37A1" w:rsidRPr="008439DA">
        <w:rPr>
          <w:sz w:val="28"/>
          <w:szCs w:val="28"/>
        </w:rPr>
        <w:t xml:space="preserve">о результатам </w:t>
      </w:r>
      <w:r w:rsidR="00F16913" w:rsidRPr="008439DA">
        <w:rPr>
          <w:sz w:val="28"/>
          <w:szCs w:val="28"/>
        </w:rPr>
        <w:t>параллельного экспертно-аналитического мероприятия</w:t>
      </w:r>
      <w:r w:rsidR="00F16913" w:rsidRPr="008439DA">
        <w:rPr>
          <w:b/>
          <w:sz w:val="28"/>
          <w:szCs w:val="28"/>
        </w:rPr>
        <w:t xml:space="preserve"> </w:t>
      </w:r>
      <w:r w:rsidR="00BD37A1" w:rsidRPr="008439DA">
        <w:rPr>
          <w:sz w:val="28"/>
          <w:szCs w:val="28"/>
        </w:rPr>
        <w:t>составлен</w:t>
      </w:r>
      <w:r w:rsidR="00F16913" w:rsidRPr="008439DA">
        <w:rPr>
          <w:sz w:val="28"/>
          <w:szCs w:val="28"/>
        </w:rPr>
        <w:t>а</w:t>
      </w:r>
      <w:r w:rsidR="00BD37A1" w:rsidRPr="008439DA">
        <w:rPr>
          <w:sz w:val="28"/>
          <w:szCs w:val="28"/>
        </w:rPr>
        <w:t xml:space="preserve"> 1 </w:t>
      </w:r>
      <w:r w:rsidR="00F16913" w:rsidRPr="008439DA">
        <w:rPr>
          <w:sz w:val="28"/>
          <w:szCs w:val="28"/>
        </w:rPr>
        <w:t>справка</w:t>
      </w:r>
      <w:r w:rsidR="00BD37A1" w:rsidRPr="008439DA">
        <w:rPr>
          <w:sz w:val="28"/>
          <w:szCs w:val="28"/>
        </w:rPr>
        <w:t>, с котор</w:t>
      </w:r>
      <w:r w:rsidR="00F16913" w:rsidRPr="008439DA">
        <w:rPr>
          <w:sz w:val="28"/>
          <w:szCs w:val="28"/>
        </w:rPr>
        <w:t>ой</w:t>
      </w:r>
      <w:r w:rsidR="00BD37A1" w:rsidRPr="008439DA">
        <w:rPr>
          <w:sz w:val="28"/>
          <w:szCs w:val="28"/>
        </w:rPr>
        <w:t xml:space="preserve"> под роспись ознакомлены соответс</w:t>
      </w:r>
      <w:r w:rsidR="002B5757" w:rsidRPr="008439DA">
        <w:rPr>
          <w:sz w:val="28"/>
          <w:szCs w:val="28"/>
        </w:rPr>
        <w:t>твующие должностные лица объектов</w:t>
      </w:r>
      <w:r w:rsidR="00BD37A1" w:rsidRPr="008439DA">
        <w:rPr>
          <w:sz w:val="28"/>
          <w:szCs w:val="28"/>
        </w:rPr>
        <w:t xml:space="preserve"> контроля.</w:t>
      </w:r>
    </w:p>
    <w:p w:rsidR="00FA5592" w:rsidRDefault="0008410D" w:rsidP="00EF5A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FA5592" w:rsidRPr="00FA5592">
        <w:rPr>
          <w:b/>
          <w:sz w:val="28"/>
          <w:szCs w:val="28"/>
        </w:rPr>
        <w:t xml:space="preserve"> </w:t>
      </w:r>
      <w:r w:rsidR="00C05E1A">
        <w:rPr>
          <w:b/>
          <w:sz w:val="28"/>
          <w:szCs w:val="28"/>
        </w:rPr>
        <w:t>экспертно-аналитического мероприятия:</w:t>
      </w:r>
    </w:p>
    <w:p w:rsidR="00F16913" w:rsidRDefault="00F16913" w:rsidP="00F169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F16913">
        <w:rPr>
          <w:b/>
          <w:sz w:val="28"/>
          <w:szCs w:val="28"/>
        </w:rPr>
        <w:t>ценка соответствия реализации концессионных соглашений законодательным и иным нормативным правовым актам, иным документам</w:t>
      </w:r>
    </w:p>
    <w:p w:rsidR="00F16913" w:rsidRDefault="00F16913" w:rsidP="00F16913">
      <w:pPr>
        <w:jc w:val="center"/>
        <w:rPr>
          <w:b/>
          <w:sz w:val="28"/>
          <w:szCs w:val="28"/>
        </w:rPr>
      </w:pPr>
    </w:p>
    <w:p w:rsidR="00F16913" w:rsidRDefault="00F16913" w:rsidP="00F169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Pr="00A54BDC">
        <w:rPr>
          <w:i/>
          <w:sz w:val="28"/>
          <w:szCs w:val="28"/>
        </w:rPr>
        <w:t>анализа соответствия проектов в сфере жилищно-коммунального хозяйства, реализуемых на основе концессионных соглашений, целям их заключения в соответствии с Федеральным законом от 21 июля 2005 года № 115-ФЗ «О концессионных соглашениях»</w:t>
      </w:r>
      <w:r>
        <w:rPr>
          <w:sz w:val="28"/>
          <w:szCs w:val="28"/>
        </w:rPr>
        <w:t xml:space="preserve"> установлено:</w:t>
      </w:r>
    </w:p>
    <w:p w:rsidR="00F16913" w:rsidRDefault="00F16913" w:rsidP="00F16913">
      <w:pPr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Администрацией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объявлен и проведен </w:t>
      </w:r>
      <w:r w:rsidRPr="0091550F">
        <w:rPr>
          <w:sz w:val="28"/>
          <w:szCs w:val="28"/>
        </w:rPr>
        <w:t xml:space="preserve">открытый конкурс на право заключения концессионного соглашения в отношении </w:t>
      </w:r>
      <w:r w:rsidRPr="0091550F">
        <w:rPr>
          <w:bCs/>
          <w:sz w:val="28"/>
          <w:szCs w:val="28"/>
          <w:lang w:eastAsia="zh-CN"/>
        </w:rPr>
        <w:t xml:space="preserve">объектов централизованных систем водоснабжения и водоотведения на территории </w:t>
      </w:r>
      <w:proofErr w:type="spellStart"/>
      <w:r w:rsidRPr="0091550F">
        <w:rPr>
          <w:bCs/>
          <w:sz w:val="28"/>
          <w:szCs w:val="28"/>
          <w:lang w:eastAsia="zh-CN"/>
        </w:rPr>
        <w:t>Окуловского</w:t>
      </w:r>
      <w:proofErr w:type="spellEnd"/>
      <w:r w:rsidRPr="0091550F">
        <w:rPr>
          <w:bCs/>
          <w:sz w:val="28"/>
          <w:szCs w:val="28"/>
          <w:lang w:eastAsia="zh-CN"/>
        </w:rPr>
        <w:t xml:space="preserve"> муниципального района </w:t>
      </w:r>
      <w:r>
        <w:rPr>
          <w:sz w:val="28"/>
          <w:szCs w:val="28"/>
        </w:rPr>
        <w:t xml:space="preserve">30.04.2020 </w:t>
      </w:r>
      <w:r>
        <w:rPr>
          <w:rStyle w:val="a7"/>
          <w:sz w:val="28"/>
          <w:szCs w:val="28"/>
        </w:rPr>
        <w:footnoteReference w:id="1"/>
      </w:r>
      <w:r>
        <w:rPr>
          <w:bCs/>
          <w:sz w:val="28"/>
          <w:szCs w:val="28"/>
          <w:lang w:eastAsia="zh-CN"/>
        </w:rPr>
        <w:t>.</w:t>
      </w:r>
    </w:p>
    <w:p w:rsidR="00F16913" w:rsidRDefault="00F16913" w:rsidP="00F1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11372">
        <w:rPr>
          <w:sz w:val="28"/>
          <w:szCs w:val="28"/>
        </w:rPr>
        <w:t>Конкурсн</w:t>
      </w:r>
      <w:r>
        <w:rPr>
          <w:sz w:val="28"/>
          <w:szCs w:val="28"/>
        </w:rPr>
        <w:t xml:space="preserve">ая </w:t>
      </w:r>
      <w:r w:rsidRPr="00011372">
        <w:rPr>
          <w:sz w:val="28"/>
          <w:szCs w:val="28"/>
        </w:rPr>
        <w:t>документаци</w:t>
      </w:r>
      <w:r>
        <w:rPr>
          <w:sz w:val="28"/>
          <w:szCs w:val="28"/>
        </w:rPr>
        <w:t xml:space="preserve">я </w:t>
      </w:r>
      <w:r w:rsidRPr="00011372">
        <w:rPr>
          <w:sz w:val="28"/>
          <w:szCs w:val="28"/>
        </w:rPr>
        <w:t>по проведению отк</w:t>
      </w:r>
      <w:r>
        <w:rPr>
          <w:sz w:val="28"/>
          <w:szCs w:val="28"/>
        </w:rPr>
        <w:t xml:space="preserve">рытого конкурса на право заключения концессионного соглашения в отношении объектов централизованных систем водоснабжения и водоотведения на территории </w:t>
      </w:r>
      <w:proofErr w:type="spellStart"/>
      <w:r>
        <w:rPr>
          <w:sz w:val="28"/>
          <w:szCs w:val="28"/>
        </w:rPr>
        <w:t>Окуловского</w:t>
      </w:r>
      <w:proofErr w:type="spellEnd"/>
      <w:r w:rsidRPr="0001137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утверждена постановлением Администрации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10.12.2019 № 1744</w:t>
      </w:r>
      <w:r>
        <w:rPr>
          <w:rStyle w:val="a7"/>
          <w:sz w:val="28"/>
          <w:szCs w:val="28"/>
        </w:rPr>
        <w:footnoteReference w:id="2"/>
      </w:r>
      <w:r>
        <w:rPr>
          <w:sz w:val="28"/>
          <w:szCs w:val="28"/>
        </w:rPr>
        <w:t>.</w:t>
      </w:r>
      <w:r w:rsidRPr="0091550F">
        <w:rPr>
          <w:sz w:val="28"/>
          <w:szCs w:val="28"/>
        </w:rPr>
        <w:t xml:space="preserve"> </w:t>
      </w:r>
    </w:p>
    <w:p w:rsidR="00F041EA" w:rsidRPr="00A63A92" w:rsidRDefault="00F041EA" w:rsidP="00F041EA">
      <w:pPr>
        <w:ind w:firstLine="708"/>
        <w:jc w:val="both"/>
        <w:rPr>
          <w:b/>
          <w:sz w:val="28"/>
          <w:szCs w:val="28"/>
        </w:rPr>
      </w:pPr>
      <w:r w:rsidRPr="0016337A">
        <w:rPr>
          <w:sz w:val="28"/>
          <w:szCs w:val="28"/>
        </w:rPr>
        <w:t>Муниципальное образование «</w:t>
      </w:r>
      <w:proofErr w:type="spellStart"/>
      <w:r w:rsidRPr="0016337A">
        <w:rPr>
          <w:sz w:val="28"/>
          <w:szCs w:val="28"/>
        </w:rPr>
        <w:t>Окуловский</w:t>
      </w:r>
      <w:proofErr w:type="spellEnd"/>
      <w:r>
        <w:rPr>
          <w:sz w:val="28"/>
          <w:szCs w:val="28"/>
        </w:rPr>
        <w:t xml:space="preserve"> муниципальный район» от имени которого выступает Администрация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(далее – </w:t>
      </w:r>
      <w:proofErr w:type="spellStart"/>
      <w:r>
        <w:rPr>
          <w:sz w:val="28"/>
          <w:szCs w:val="28"/>
        </w:rPr>
        <w:t>Концедент</w:t>
      </w:r>
      <w:proofErr w:type="spellEnd"/>
      <w:r>
        <w:rPr>
          <w:sz w:val="28"/>
          <w:szCs w:val="28"/>
        </w:rPr>
        <w:t>, Администрация района) и Общество с ограниченной ответственностью «Д-Групп» (далее - Концессионер), и Новгородская область заключили концессионное соглашение</w:t>
      </w:r>
      <w:r>
        <w:rPr>
          <w:rStyle w:val="a7"/>
          <w:sz w:val="28"/>
          <w:szCs w:val="28"/>
        </w:rPr>
        <w:footnoteReference w:id="3"/>
      </w:r>
      <w:r>
        <w:rPr>
          <w:sz w:val="28"/>
          <w:szCs w:val="28"/>
        </w:rPr>
        <w:t xml:space="preserve"> от 26.05.2020 № 1 в отношении объектов централизованных систем водоснабжения и водоотведения на территории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(далее - Соглашение). Согласно выписки из ЕГРЮЛ, наименование организации изменено с Общества с ограниченной ответственностью «Д-Групп» на Общество с ограниченной ответственностью «Водо-сбытовая компания» (ООО «ВСК») и юридический адрес:</w:t>
      </w:r>
      <w:r w:rsidRPr="00F64AF2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63A92">
        <w:rPr>
          <w:rStyle w:val="aa"/>
          <w:b w:val="0"/>
          <w:color w:val="222222"/>
          <w:sz w:val="28"/>
          <w:szCs w:val="28"/>
          <w:shd w:val="clear" w:color="auto" w:fill="FFFFFF"/>
        </w:rPr>
        <w:t xml:space="preserve">обл. Новгородская, р-н </w:t>
      </w:r>
      <w:proofErr w:type="spellStart"/>
      <w:r w:rsidRPr="00A63A92">
        <w:rPr>
          <w:rStyle w:val="aa"/>
          <w:b w:val="0"/>
          <w:color w:val="222222"/>
          <w:sz w:val="28"/>
          <w:szCs w:val="28"/>
          <w:shd w:val="clear" w:color="auto" w:fill="FFFFFF"/>
        </w:rPr>
        <w:t>Окуловский</w:t>
      </w:r>
      <w:proofErr w:type="spellEnd"/>
      <w:r w:rsidRPr="00A63A92">
        <w:rPr>
          <w:rStyle w:val="aa"/>
          <w:b w:val="0"/>
          <w:color w:val="222222"/>
          <w:sz w:val="28"/>
          <w:szCs w:val="28"/>
          <w:shd w:val="clear" w:color="auto" w:fill="FFFFFF"/>
        </w:rPr>
        <w:t>, г. Окуловка, ул. Новгородская, д. 32, оф. 1.</w:t>
      </w:r>
    </w:p>
    <w:p w:rsidR="00C05E1A" w:rsidRDefault="008C5775" w:rsidP="001F3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33A0">
        <w:rPr>
          <w:sz w:val="28"/>
          <w:szCs w:val="28"/>
        </w:rPr>
        <w:t xml:space="preserve">Объектом Соглашения является муниципальное имущество, представляющее собой технологически связанные объекты системы коммунальной инфраструктуры водоснабжения и водоотведения </w:t>
      </w:r>
      <w:proofErr w:type="spellStart"/>
      <w:r w:rsidR="001F33A0">
        <w:rPr>
          <w:sz w:val="28"/>
          <w:szCs w:val="28"/>
        </w:rPr>
        <w:t>Окуловского</w:t>
      </w:r>
      <w:proofErr w:type="spellEnd"/>
      <w:r w:rsidR="001F33A0">
        <w:rPr>
          <w:sz w:val="28"/>
          <w:szCs w:val="28"/>
        </w:rPr>
        <w:t xml:space="preserve"> муниципального района, которые подлежат созданию и реконструкции.</w:t>
      </w:r>
    </w:p>
    <w:p w:rsidR="00F16913" w:rsidRDefault="00C05E1A" w:rsidP="00DB604B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Pr="00C05E1A">
        <w:rPr>
          <w:i/>
          <w:sz w:val="28"/>
          <w:szCs w:val="28"/>
        </w:rPr>
        <w:t>оразмерност</w:t>
      </w:r>
      <w:r>
        <w:rPr>
          <w:i/>
          <w:sz w:val="28"/>
          <w:szCs w:val="28"/>
        </w:rPr>
        <w:t>ь</w:t>
      </w:r>
      <w:r w:rsidRPr="00C05E1A">
        <w:rPr>
          <w:i/>
          <w:sz w:val="28"/>
          <w:szCs w:val="28"/>
        </w:rPr>
        <w:t xml:space="preserve"> (соответстви</w:t>
      </w:r>
      <w:r>
        <w:rPr>
          <w:i/>
          <w:sz w:val="28"/>
          <w:szCs w:val="28"/>
        </w:rPr>
        <w:t>е</w:t>
      </w:r>
      <w:r w:rsidRPr="00C05E1A">
        <w:rPr>
          <w:i/>
          <w:sz w:val="28"/>
          <w:szCs w:val="28"/>
        </w:rPr>
        <w:t>) обязательств по объему инвестиций стоимости передаваемого государственного имущества</w:t>
      </w:r>
      <w:r>
        <w:rPr>
          <w:i/>
          <w:sz w:val="28"/>
          <w:szCs w:val="28"/>
        </w:rPr>
        <w:t>:</w:t>
      </w:r>
    </w:p>
    <w:p w:rsidR="007F367A" w:rsidRDefault="001F33A0" w:rsidP="007C6B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приложению № 1 к Соглашению Администрация района предоставила права владения и пользования на объекты муниципального имущества балансовой стоимостью на общую сумму 27050,1 тыс. рублей. Перечень объектов и его стоимость скорректирована на основании дополнительных соглашений № 1 - № 3 на сумму 3328,0 тыс. рублей в сторону увеличения и составила 30378,1 тыс. рублей. </w:t>
      </w:r>
    </w:p>
    <w:p w:rsidR="007F367A" w:rsidRDefault="007F367A" w:rsidP="007C6B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же</w:t>
      </w:r>
      <w:r w:rsidR="004F4FC0">
        <w:rPr>
          <w:sz w:val="28"/>
          <w:szCs w:val="28"/>
        </w:rPr>
        <w:t>,</w:t>
      </w:r>
      <w:r>
        <w:rPr>
          <w:sz w:val="28"/>
          <w:szCs w:val="28"/>
        </w:rPr>
        <w:t xml:space="preserve"> передано в концессию согласно приложению № 2 к Соглашению н</w:t>
      </w:r>
      <w:r w:rsidR="001F33A0">
        <w:rPr>
          <w:sz w:val="28"/>
          <w:szCs w:val="28"/>
        </w:rPr>
        <w:t>езарегистрированное недвижимое имуще</w:t>
      </w:r>
      <w:r>
        <w:rPr>
          <w:sz w:val="28"/>
          <w:szCs w:val="28"/>
        </w:rPr>
        <w:t xml:space="preserve">ство в количестве 54 объекта.  Согласно пункту 4.3 Соглашения Концессионер обязан в течение одного года с момента заключенного Соглашения за счет собственных средств обеспечить государственную регистрацию права собственности </w:t>
      </w:r>
      <w:proofErr w:type="spellStart"/>
      <w:r>
        <w:rPr>
          <w:sz w:val="28"/>
          <w:szCs w:val="28"/>
        </w:rPr>
        <w:t>Концедента</w:t>
      </w:r>
      <w:proofErr w:type="spellEnd"/>
      <w:r>
        <w:rPr>
          <w:sz w:val="28"/>
          <w:szCs w:val="28"/>
        </w:rPr>
        <w:t xml:space="preserve"> на указанное недвижимое имущество, в том числе обеспечить выполнение кадастровых работ и осуществить государственную регистрацию права собственности </w:t>
      </w:r>
      <w:proofErr w:type="spellStart"/>
      <w:r>
        <w:rPr>
          <w:sz w:val="28"/>
          <w:szCs w:val="28"/>
        </w:rPr>
        <w:t>Концедента</w:t>
      </w:r>
      <w:proofErr w:type="spellEnd"/>
      <w:r>
        <w:rPr>
          <w:sz w:val="28"/>
          <w:szCs w:val="28"/>
        </w:rPr>
        <w:t xml:space="preserve"> на такое имущество, а также государственную регистрацию обременения данного права. Незарегистрированное в течение года недвижимое имущество считается возвращенным во владение и пользование </w:t>
      </w:r>
      <w:proofErr w:type="spellStart"/>
      <w:r>
        <w:rPr>
          <w:sz w:val="28"/>
          <w:szCs w:val="28"/>
        </w:rPr>
        <w:t>Концедента</w:t>
      </w:r>
      <w:proofErr w:type="spellEnd"/>
      <w:r>
        <w:rPr>
          <w:sz w:val="28"/>
          <w:szCs w:val="28"/>
        </w:rPr>
        <w:t xml:space="preserve"> и с Концессионером в отношении такого незарегистрированного недвижимого имущества заключается договор аренды на срок действия концессионного соглашения без проведения конкурса, в порядке, определенном Правительством РФ.</w:t>
      </w:r>
    </w:p>
    <w:p w:rsidR="004F4FC0" w:rsidRDefault="004F4FC0" w:rsidP="00FF6069">
      <w:pPr>
        <w:ind w:firstLine="708"/>
        <w:jc w:val="both"/>
        <w:rPr>
          <w:sz w:val="28"/>
          <w:szCs w:val="28"/>
        </w:rPr>
      </w:pPr>
      <w:r w:rsidRPr="00042EE1">
        <w:rPr>
          <w:sz w:val="28"/>
          <w:szCs w:val="28"/>
        </w:rPr>
        <w:t>В ходе проверки</w:t>
      </w:r>
      <w:r>
        <w:rPr>
          <w:sz w:val="28"/>
          <w:szCs w:val="28"/>
        </w:rPr>
        <w:t xml:space="preserve"> установлено: Концессионером проведена государственная регистрация прав собственности и ограничение прав (обременение) на объекты Соглашения  не в полном объеме, </w:t>
      </w:r>
      <w:r w:rsidRPr="00025717">
        <w:rPr>
          <w:sz w:val="28"/>
          <w:szCs w:val="28"/>
        </w:rPr>
        <w:t>так из 380 объектов представлены выписки на 208 объектов; и с нарушение</w:t>
      </w:r>
      <w:r>
        <w:rPr>
          <w:sz w:val="28"/>
          <w:szCs w:val="28"/>
        </w:rPr>
        <w:t>м годичного срока регистрации права (</w:t>
      </w:r>
      <w:r w:rsidRPr="00B41CD7">
        <w:rPr>
          <w:sz w:val="28"/>
          <w:szCs w:val="28"/>
        </w:rPr>
        <w:t xml:space="preserve">выборочно: выписки </w:t>
      </w:r>
      <w:r>
        <w:rPr>
          <w:sz w:val="28"/>
          <w:szCs w:val="28"/>
        </w:rPr>
        <w:t xml:space="preserve">из ЕГРН </w:t>
      </w:r>
      <w:r w:rsidRPr="00B41CD7">
        <w:rPr>
          <w:sz w:val="28"/>
          <w:szCs w:val="28"/>
        </w:rPr>
        <w:t>от 08.02.2024 БОС ул.</w:t>
      </w:r>
      <w:r>
        <w:rPr>
          <w:sz w:val="28"/>
          <w:szCs w:val="28"/>
        </w:rPr>
        <w:t xml:space="preserve"> </w:t>
      </w:r>
      <w:r w:rsidRPr="00B41CD7">
        <w:rPr>
          <w:sz w:val="28"/>
          <w:szCs w:val="28"/>
        </w:rPr>
        <w:t>Центральная п.</w:t>
      </w:r>
      <w:r>
        <w:rPr>
          <w:sz w:val="28"/>
          <w:szCs w:val="28"/>
        </w:rPr>
        <w:t xml:space="preserve"> </w:t>
      </w:r>
      <w:r w:rsidRPr="00B41CD7">
        <w:rPr>
          <w:sz w:val="28"/>
          <w:szCs w:val="28"/>
        </w:rPr>
        <w:t xml:space="preserve">Угловка, от 03.12.2021 здание очистных на ВОС </w:t>
      </w:r>
      <w:proofErr w:type="spellStart"/>
      <w:r w:rsidRPr="00B41CD7">
        <w:rPr>
          <w:sz w:val="28"/>
          <w:szCs w:val="28"/>
        </w:rPr>
        <w:t>Перетна</w:t>
      </w:r>
      <w:proofErr w:type="spellEnd"/>
      <w:r w:rsidRPr="00B41CD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от 16.12.2021 КНС г. Окуловка ул. Уральская, </w:t>
      </w:r>
      <w:r w:rsidRPr="00B41CD7">
        <w:rPr>
          <w:sz w:val="28"/>
          <w:szCs w:val="28"/>
        </w:rPr>
        <w:t>от 10.02.2022 здание БОС д.</w:t>
      </w:r>
      <w:r>
        <w:rPr>
          <w:sz w:val="28"/>
          <w:szCs w:val="28"/>
        </w:rPr>
        <w:t xml:space="preserve"> </w:t>
      </w:r>
      <w:proofErr w:type="spellStart"/>
      <w:r w:rsidRPr="00B41CD7">
        <w:rPr>
          <w:sz w:val="28"/>
          <w:szCs w:val="28"/>
        </w:rPr>
        <w:t>Полищи</w:t>
      </w:r>
      <w:proofErr w:type="spellEnd"/>
      <w:r w:rsidRPr="00B41CD7">
        <w:rPr>
          <w:sz w:val="28"/>
          <w:szCs w:val="28"/>
        </w:rPr>
        <w:t xml:space="preserve">, </w:t>
      </w:r>
      <w:r w:rsidRPr="00424EE8">
        <w:rPr>
          <w:sz w:val="28"/>
          <w:szCs w:val="28"/>
        </w:rPr>
        <w:t>от 10.02.2022 здание павильона ул.</w:t>
      </w:r>
      <w:r>
        <w:rPr>
          <w:sz w:val="28"/>
          <w:szCs w:val="28"/>
        </w:rPr>
        <w:t xml:space="preserve"> </w:t>
      </w:r>
      <w:r w:rsidRPr="00424EE8">
        <w:rPr>
          <w:sz w:val="28"/>
          <w:szCs w:val="28"/>
        </w:rPr>
        <w:t>Набережная п.</w:t>
      </w:r>
      <w:r>
        <w:rPr>
          <w:sz w:val="28"/>
          <w:szCs w:val="28"/>
        </w:rPr>
        <w:t xml:space="preserve"> </w:t>
      </w:r>
      <w:r w:rsidRPr="00424EE8">
        <w:rPr>
          <w:sz w:val="28"/>
          <w:szCs w:val="28"/>
        </w:rPr>
        <w:t xml:space="preserve">Кулотино, </w:t>
      </w:r>
      <w:r w:rsidRPr="000A3E5F">
        <w:rPr>
          <w:sz w:val="28"/>
          <w:szCs w:val="28"/>
        </w:rPr>
        <w:t>и т.д.),</w:t>
      </w:r>
      <w:r>
        <w:rPr>
          <w:sz w:val="28"/>
          <w:szCs w:val="28"/>
        </w:rPr>
        <w:t xml:space="preserve"> на незарегистрированные объекты сторонами не заключены договора аренды, чем не соблюдены требования пункта 4.3 Соглашения.</w:t>
      </w:r>
    </w:p>
    <w:p w:rsidR="004F4FC0" w:rsidRDefault="004F4FC0" w:rsidP="004F4F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п.6.1 Соглашения земельные участки, на которых располагается объект соглашения, а также которые необходимы для осуществления Концессионером деятельности, предусмотренной Соглашением и необходимы для создания и реконструкции объекта Соглашения, предоставляются в аренду на срок, установленный Соглашением. Между Администрацией района и ООО «ВСК» заключено 8 договоров о предоставлении земельных участков в аренду на срок до 2031 года, с годовой суммой арендной платы 58,3 тыс. рублей. </w:t>
      </w:r>
    </w:p>
    <w:p w:rsidR="001F33A0" w:rsidRDefault="004F4FC0" w:rsidP="004F4FC0">
      <w:pPr>
        <w:jc w:val="both"/>
        <w:rPr>
          <w:sz w:val="28"/>
          <w:szCs w:val="28"/>
        </w:rPr>
      </w:pPr>
      <w:r>
        <w:rPr>
          <w:sz w:val="28"/>
          <w:szCs w:val="28"/>
        </w:rPr>
        <w:t>В ходе анализа порядка предоставления земельных участков установлено несоблюдение сроков заключения договоров аренды (не позднее чем через 60 рабочих дней со дня подписания Соглашения), чем нарушены условия п. 6.2 и 6.4 Соглашения. З</w:t>
      </w:r>
      <w:r w:rsidR="001F33A0">
        <w:rPr>
          <w:sz w:val="28"/>
          <w:szCs w:val="28"/>
        </w:rPr>
        <w:t xml:space="preserve">емельные участки предоставлены в аренду не по всем объектам концессии по причине отсутствия обращения Концессионера. </w:t>
      </w:r>
    </w:p>
    <w:p w:rsidR="00D00735" w:rsidRDefault="00D00735" w:rsidP="00D00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созданию и реконструкции объекта водоснабжения и водоотведения определены приложением № 4 к Соглашению. Предельный размер расходов на реализацию мероприятий определен в сумме 34526,9 тыс. рублей, что соразмерно </w:t>
      </w:r>
      <w:r w:rsidRPr="00AD7422">
        <w:rPr>
          <w:sz w:val="28"/>
          <w:szCs w:val="28"/>
        </w:rPr>
        <w:t>объему переданного муниципального имущества</w:t>
      </w:r>
      <w:r>
        <w:rPr>
          <w:sz w:val="28"/>
          <w:szCs w:val="28"/>
        </w:rPr>
        <w:t xml:space="preserve"> (27050,1 тыс. рублей). </w:t>
      </w:r>
    </w:p>
    <w:p w:rsidR="00D00735" w:rsidRPr="00D00735" w:rsidRDefault="00D00735" w:rsidP="00DB604B">
      <w:pPr>
        <w:ind w:firstLine="708"/>
        <w:jc w:val="both"/>
        <w:rPr>
          <w:sz w:val="28"/>
          <w:szCs w:val="28"/>
        </w:rPr>
      </w:pPr>
    </w:p>
    <w:p w:rsidR="0027659D" w:rsidRDefault="00C05E1A" w:rsidP="00D00735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У</w:t>
      </w:r>
      <w:r w:rsidRPr="00C05E1A">
        <w:rPr>
          <w:i/>
          <w:sz w:val="28"/>
          <w:szCs w:val="28"/>
        </w:rPr>
        <w:t>становления сроков осуществления инвестиций, предусмотренных концессионными соглашениями</w:t>
      </w:r>
      <w:r>
        <w:rPr>
          <w:i/>
          <w:sz w:val="28"/>
          <w:szCs w:val="28"/>
        </w:rPr>
        <w:t>:</w:t>
      </w:r>
      <w:r w:rsidR="00D00735" w:rsidRPr="00D00735">
        <w:rPr>
          <w:sz w:val="28"/>
          <w:szCs w:val="28"/>
        </w:rPr>
        <w:t xml:space="preserve"> </w:t>
      </w:r>
    </w:p>
    <w:p w:rsidR="00C05E1A" w:rsidRPr="00FD5345" w:rsidRDefault="00D00735" w:rsidP="00FD53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пункта 10.2 Соглашения срок создания и реконструкции объекта водоснабжения и водоотведени</w:t>
      </w:r>
      <w:r w:rsidR="00FD5345">
        <w:rPr>
          <w:sz w:val="28"/>
          <w:szCs w:val="28"/>
        </w:rPr>
        <w:t xml:space="preserve">я 11 лет – с 2020 по 2030 год. </w:t>
      </w:r>
    </w:p>
    <w:p w:rsidR="00D00735" w:rsidRDefault="00C05E1A" w:rsidP="00D00735">
      <w:pPr>
        <w:ind w:firstLine="708"/>
        <w:jc w:val="both"/>
        <w:rPr>
          <w:i/>
          <w:sz w:val="28"/>
          <w:szCs w:val="28"/>
        </w:rPr>
      </w:pPr>
      <w:r w:rsidRPr="00C05E1A">
        <w:rPr>
          <w:i/>
          <w:sz w:val="28"/>
          <w:szCs w:val="28"/>
        </w:rPr>
        <w:t>Определени</w:t>
      </w:r>
      <w:r w:rsidR="00DB604B">
        <w:rPr>
          <w:i/>
          <w:sz w:val="28"/>
          <w:szCs w:val="28"/>
        </w:rPr>
        <w:t>е</w:t>
      </w:r>
      <w:r w:rsidRPr="00C05E1A">
        <w:rPr>
          <w:i/>
          <w:sz w:val="28"/>
          <w:szCs w:val="28"/>
        </w:rPr>
        <w:t xml:space="preserve"> и применени</w:t>
      </w:r>
      <w:r w:rsidR="00DB604B">
        <w:rPr>
          <w:i/>
          <w:sz w:val="28"/>
          <w:szCs w:val="28"/>
        </w:rPr>
        <w:t>е</w:t>
      </w:r>
      <w:r w:rsidRPr="00C05E1A">
        <w:rPr>
          <w:i/>
          <w:sz w:val="28"/>
          <w:szCs w:val="28"/>
        </w:rPr>
        <w:t xml:space="preserve"> конкретных и соразмерных мер ответственности при неисполнении сторонами концессионного соглашения обязательств</w:t>
      </w:r>
      <w:r>
        <w:rPr>
          <w:i/>
          <w:sz w:val="28"/>
          <w:szCs w:val="28"/>
        </w:rPr>
        <w:t>:</w:t>
      </w:r>
      <w:r w:rsidR="00D00735">
        <w:rPr>
          <w:i/>
          <w:sz w:val="28"/>
          <w:szCs w:val="28"/>
        </w:rPr>
        <w:t xml:space="preserve"> </w:t>
      </w:r>
    </w:p>
    <w:p w:rsidR="00C05E1A" w:rsidRDefault="00D00735" w:rsidP="00D00735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Концессионером ООО «ВСК» не представляется ежегодно обеспечение исполнения обязательств в виде безотзывной непередаваемой банковской гарантии в размере 0,1 процента от предельного размера расходов на создание и реконструкцию объекта Соглашения, чем не соблюдены требования </w:t>
      </w:r>
      <w:hyperlink r:id="rId7">
        <w:r w:rsidRPr="00B6545E">
          <w:rPr>
            <w:sz w:val="28"/>
            <w:szCs w:val="28"/>
          </w:rPr>
          <w:t xml:space="preserve"> статьи 42</w:t>
        </w:r>
      </w:hyperlink>
      <w:r w:rsidRPr="00B6545E">
        <w:rPr>
          <w:sz w:val="28"/>
          <w:szCs w:val="28"/>
        </w:rPr>
        <w:t xml:space="preserve"> </w:t>
      </w:r>
      <w:r w:rsidRPr="00F30384">
        <w:rPr>
          <w:sz w:val="28"/>
          <w:szCs w:val="28"/>
        </w:rPr>
        <w:t>Федерального закона от 21.07.2005 № 115-ФЗ "О концессионных соглашениях"</w:t>
      </w:r>
      <w:r w:rsidR="00E10467">
        <w:rPr>
          <w:sz w:val="28"/>
          <w:szCs w:val="28"/>
        </w:rPr>
        <w:t xml:space="preserve">, и пункта </w:t>
      </w:r>
      <w:r>
        <w:rPr>
          <w:sz w:val="28"/>
          <w:szCs w:val="28"/>
        </w:rPr>
        <w:t>14.8 Соглашения.</w:t>
      </w:r>
      <w:r w:rsidR="00E10467">
        <w:rPr>
          <w:sz w:val="28"/>
          <w:szCs w:val="28"/>
        </w:rPr>
        <w:t xml:space="preserve"> Администрацией района дважды направлялись письма в адрес Концессионера о предоставлении банковской гарантии на 2022 и 2023 годы, ответа не получено,</w:t>
      </w:r>
    </w:p>
    <w:p w:rsidR="00B45D39" w:rsidRDefault="00E10467" w:rsidP="008C577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Концессионером в нарушение пунктов 5.13 и</w:t>
      </w:r>
      <w:r w:rsidR="00D00735">
        <w:rPr>
          <w:color w:val="000000"/>
          <w:sz w:val="28"/>
          <w:szCs w:val="28"/>
        </w:rPr>
        <w:t xml:space="preserve"> 5.14 Соглашения </w:t>
      </w:r>
      <w:r>
        <w:rPr>
          <w:sz w:val="28"/>
          <w:szCs w:val="28"/>
        </w:rPr>
        <w:t xml:space="preserve">не направлялись </w:t>
      </w:r>
      <w:proofErr w:type="spellStart"/>
      <w:r>
        <w:rPr>
          <w:sz w:val="28"/>
          <w:szCs w:val="28"/>
        </w:rPr>
        <w:t>Концеденту</w:t>
      </w:r>
      <w:proofErr w:type="spellEnd"/>
      <w:r>
        <w:rPr>
          <w:sz w:val="28"/>
          <w:szCs w:val="28"/>
        </w:rPr>
        <w:t xml:space="preserve"> ежегодно проекты Актов</w:t>
      </w:r>
      <w:r w:rsidR="00D00735">
        <w:rPr>
          <w:sz w:val="28"/>
          <w:szCs w:val="28"/>
        </w:rPr>
        <w:t xml:space="preserve"> об </w:t>
      </w:r>
      <w:r>
        <w:rPr>
          <w:sz w:val="28"/>
          <w:szCs w:val="28"/>
        </w:rPr>
        <w:t>исполнении обязательств</w:t>
      </w:r>
      <w:r w:rsidR="00D00735">
        <w:rPr>
          <w:sz w:val="28"/>
          <w:szCs w:val="28"/>
        </w:rPr>
        <w:t xml:space="preserve">, </w:t>
      </w:r>
      <w:r w:rsidR="00D00735" w:rsidRPr="007F056D">
        <w:rPr>
          <w:b/>
          <w:sz w:val="28"/>
          <w:szCs w:val="28"/>
        </w:rPr>
        <w:t>в срок до 1 ноября года</w:t>
      </w:r>
      <w:r w:rsidR="00D00735">
        <w:rPr>
          <w:sz w:val="28"/>
          <w:szCs w:val="28"/>
        </w:rPr>
        <w:t>, следующего за отчетным годом с приложением копий документов, подтверждающих сумму произв</w:t>
      </w:r>
      <w:r>
        <w:rPr>
          <w:sz w:val="28"/>
          <w:szCs w:val="28"/>
        </w:rPr>
        <w:t>еденных инвестиций;</w:t>
      </w:r>
      <w:r w:rsidR="00D00735">
        <w:rPr>
          <w:color w:val="000000"/>
          <w:sz w:val="28"/>
          <w:szCs w:val="28"/>
        </w:rPr>
        <w:t xml:space="preserve"> завершение Концессионером работ по созданию имущества </w:t>
      </w:r>
      <w:r>
        <w:rPr>
          <w:color w:val="000000"/>
          <w:sz w:val="28"/>
          <w:szCs w:val="28"/>
        </w:rPr>
        <w:t>не оформлено</w:t>
      </w:r>
      <w:r w:rsidR="00D00735">
        <w:rPr>
          <w:color w:val="000000"/>
          <w:sz w:val="28"/>
          <w:szCs w:val="28"/>
        </w:rPr>
        <w:t xml:space="preserve"> актом ввода объекта в эксплу</w:t>
      </w:r>
      <w:r w:rsidR="00604C67">
        <w:rPr>
          <w:color w:val="000000"/>
          <w:sz w:val="28"/>
          <w:szCs w:val="28"/>
        </w:rPr>
        <w:t xml:space="preserve">атацию и не представлено в Администрацию в связи с чем Администрация района направила в адрес ООО «ВСК» претензию. </w:t>
      </w:r>
      <w:r w:rsidR="00B45D39" w:rsidRPr="007F7663">
        <w:rPr>
          <w:color w:val="000000"/>
          <w:sz w:val="28"/>
          <w:szCs w:val="28"/>
        </w:rPr>
        <w:t>В ответ на претензию проекты Актов об исполнении обязательств по Соглашению за 2020 год, за 2021 год, за 2022 год представлены Концессионером 01.03.2024</w:t>
      </w:r>
      <w:r w:rsidR="00B45D39" w:rsidRPr="004D6C76">
        <w:rPr>
          <w:rStyle w:val="a7"/>
          <w:color w:val="000000"/>
          <w:sz w:val="28"/>
          <w:szCs w:val="28"/>
        </w:rPr>
        <w:footnoteReference w:id="4"/>
      </w:r>
      <w:r w:rsidR="00B45D39" w:rsidRPr="004D6C76">
        <w:rPr>
          <w:color w:val="000000"/>
          <w:sz w:val="28"/>
          <w:szCs w:val="28"/>
        </w:rPr>
        <w:t xml:space="preserve">. </w:t>
      </w:r>
      <w:r w:rsidR="00B45D39" w:rsidRPr="004D6C76">
        <w:rPr>
          <w:sz w:val="28"/>
          <w:szCs w:val="28"/>
        </w:rPr>
        <w:t>В целях создания и реконструкции Объектов водоснабжения и водоотведения Концессионер обязан был за свой счет разработать и согласовать с Администрацией района проектную документацию, соответствующую требованиям, предъявляемым к объекту Соглашения и провести мероприятия по созданию и реконструкции объектов. В связи с отсутствием проектной документации и копий документов, подтверждающих сумму произведенных инвестиций, Администрацией района</w:t>
      </w:r>
      <w:r w:rsidR="00B45D39" w:rsidRPr="004D6C76">
        <w:rPr>
          <w:color w:val="000000"/>
          <w:sz w:val="28"/>
          <w:szCs w:val="28"/>
        </w:rPr>
        <w:t xml:space="preserve"> не подписаны акты об исполнении обязательств на общую сумму 5970,9 </w:t>
      </w:r>
      <w:proofErr w:type="spellStart"/>
      <w:proofErr w:type="gramStart"/>
      <w:r w:rsidR="00B45D39" w:rsidRPr="004D6C76">
        <w:rPr>
          <w:color w:val="000000"/>
          <w:sz w:val="28"/>
          <w:szCs w:val="28"/>
        </w:rPr>
        <w:t>тыс.рублей</w:t>
      </w:r>
      <w:proofErr w:type="spellEnd"/>
      <w:proofErr w:type="gramEnd"/>
      <w:r w:rsidR="00B45D39" w:rsidRPr="004D6C76">
        <w:rPr>
          <w:color w:val="000000"/>
          <w:sz w:val="28"/>
          <w:szCs w:val="28"/>
        </w:rPr>
        <w:t>. Следует отметить, данный объем не соответствует показателям отчетности, направленной в комитет по тарифной политике</w:t>
      </w:r>
      <w:r w:rsidR="00B45D39">
        <w:rPr>
          <w:color w:val="000000"/>
          <w:sz w:val="28"/>
          <w:szCs w:val="28"/>
        </w:rPr>
        <w:t xml:space="preserve"> Новгородской области по состоянию на 01.01.2024 (5118,6 </w:t>
      </w:r>
      <w:proofErr w:type="spellStart"/>
      <w:proofErr w:type="gramStart"/>
      <w:r w:rsidR="00B45D39">
        <w:rPr>
          <w:color w:val="000000"/>
          <w:sz w:val="28"/>
          <w:szCs w:val="28"/>
        </w:rPr>
        <w:t>тыс.рублей</w:t>
      </w:r>
      <w:proofErr w:type="spellEnd"/>
      <w:proofErr w:type="gramEnd"/>
      <w:r w:rsidR="00B45D39">
        <w:rPr>
          <w:color w:val="000000"/>
          <w:sz w:val="28"/>
          <w:szCs w:val="28"/>
        </w:rPr>
        <w:t>).</w:t>
      </w:r>
    </w:p>
    <w:p w:rsidR="00D00735" w:rsidRPr="00FD5345" w:rsidRDefault="00604C67" w:rsidP="00FD534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Иные меры ответственности сторонами Соглашения не применялись.</w:t>
      </w:r>
    </w:p>
    <w:p w:rsidR="0027659D" w:rsidRDefault="00C05E1A" w:rsidP="00DB604B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</w:t>
      </w:r>
      <w:r w:rsidRPr="00C05E1A">
        <w:rPr>
          <w:i/>
          <w:sz w:val="28"/>
          <w:szCs w:val="28"/>
        </w:rPr>
        <w:t>аличи</w:t>
      </w:r>
      <w:r>
        <w:rPr>
          <w:i/>
          <w:sz w:val="28"/>
          <w:szCs w:val="28"/>
        </w:rPr>
        <w:t>е</w:t>
      </w:r>
      <w:r w:rsidRPr="00C05E1A">
        <w:rPr>
          <w:i/>
          <w:sz w:val="28"/>
          <w:szCs w:val="28"/>
        </w:rPr>
        <w:t xml:space="preserve"> отчетности концессионера о реализации концессионных соглашений</w:t>
      </w:r>
      <w:r>
        <w:rPr>
          <w:i/>
          <w:sz w:val="28"/>
          <w:szCs w:val="28"/>
        </w:rPr>
        <w:t>:</w:t>
      </w:r>
    </w:p>
    <w:p w:rsidR="005000B0" w:rsidRPr="00FD5345" w:rsidRDefault="0027659D" w:rsidP="00FD534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Пунктом 5.14 Соглашения </w:t>
      </w:r>
      <w:r>
        <w:rPr>
          <w:sz w:val="28"/>
          <w:szCs w:val="28"/>
        </w:rPr>
        <w:t xml:space="preserve">предусмотрено направление </w:t>
      </w:r>
      <w:proofErr w:type="spellStart"/>
      <w:r>
        <w:rPr>
          <w:sz w:val="28"/>
          <w:szCs w:val="28"/>
        </w:rPr>
        <w:t>Концеденту</w:t>
      </w:r>
      <w:proofErr w:type="spellEnd"/>
      <w:r>
        <w:rPr>
          <w:sz w:val="28"/>
          <w:szCs w:val="28"/>
        </w:rPr>
        <w:t xml:space="preserve"> проекта Акта об исполнении обязательств ежегодно, </w:t>
      </w:r>
      <w:r w:rsidRPr="0027659D">
        <w:rPr>
          <w:sz w:val="28"/>
          <w:szCs w:val="28"/>
        </w:rPr>
        <w:t>в срок до 1 ноября года</w:t>
      </w:r>
      <w:r>
        <w:rPr>
          <w:sz w:val="28"/>
          <w:szCs w:val="28"/>
        </w:rPr>
        <w:t>, следующего за отчетным годом с приложением копий документов, подтверждающих сумму произведенных инвестиций.</w:t>
      </w:r>
      <w:r w:rsidRPr="00FA4B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иных форм отчетности Соглашением не предусмотрено.  </w:t>
      </w:r>
    </w:p>
    <w:p w:rsidR="005000B0" w:rsidRPr="00802CBB" w:rsidRDefault="005000B0" w:rsidP="005000B0">
      <w:pPr>
        <w:ind w:firstLine="708"/>
        <w:jc w:val="both"/>
        <w:rPr>
          <w:i/>
          <w:sz w:val="28"/>
          <w:szCs w:val="28"/>
        </w:rPr>
      </w:pPr>
      <w:r w:rsidRPr="00802CBB">
        <w:rPr>
          <w:i/>
          <w:sz w:val="28"/>
          <w:szCs w:val="28"/>
        </w:rPr>
        <w:t xml:space="preserve">Анализ осуществления </w:t>
      </w:r>
      <w:proofErr w:type="spellStart"/>
      <w:r w:rsidRPr="00802CBB">
        <w:rPr>
          <w:i/>
          <w:sz w:val="28"/>
          <w:szCs w:val="28"/>
        </w:rPr>
        <w:t>Концедентом</w:t>
      </w:r>
      <w:proofErr w:type="spellEnd"/>
      <w:r w:rsidRPr="00802CBB">
        <w:rPr>
          <w:i/>
          <w:sz w:val="28"/>
          <w:szCs w:val="28"/>
        </w:rPr>
        <w:t xml:space="preserve"> контроля за соблюдением концессионных условий Соглашения:</w:t>
      </w:r>
    </w:p>
    <w:p w:rsidR="00C05E1A" w:rsidRDefault="005000B0" w:rsidP="00F16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Концессионное Соглашение не размещено на официальном сайте муниципального образования «</w:t>
      </w:r>
      <w:proofErr w:type="spellStart"/>
      <w:r>
        <w:rPr>
          <w:sz w:val="28"/>
          <w:szCs w:val="28"/>
        </w:rPr>
        <w:t>Окуловский</w:t>
      </w:r>
      <w:proofErr w:type="spellEnd"/>
      <w:r>
        <w:rPr>
          <w:sz w:val="28"/>
          <w:szCs w:val="28"/>
        </w:rPr>
        <w:t xml:space="preserve"> муниципальный район» в информационно-коммуникационной сети Интернет, в бюллетене «Официальный вестник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района», чем не соблюдены положения раздела 20 Соглашения</w:t>
      </w:r>
      <w:r w:rsidR="004F4FC0">
        <w:rPr>
          <w:sz w:val="28"/>
          <w:szCs w:val="28"/>
        </w:rPr>
        <w:t>.</w:t>
      </w:r>
    </w:p>
    <w:p w:rsidR="00C05E1A" w:rsidRDefault="00C05E1A" w:rsidP="00FD5345">
      <w:pPr>
        <w:ind w:firstLine="708"/>
        <w:jc w:val="both"/>
        <w:rPr>
          <w:sz w:val="28"/>
          <w:szCs w:val="28"/>
        </w:rPr>
      </w:pPr>
      <w:r w:rsidRPr="00C05E1A">
        <w:rPr>
          <w:i/>
          <w:sz w:val="28"/>
          <w:szCs w:val="28"/>
        </w:rPr>
        <w:t xml:space="preserve">Соблюдение сроков и требований к составлению отчетности, предоставляемой концессионером о реализации концессионных </w:t>
      </w:r>
      <w:proofErr w:type="gramStart"/>
      <w:r w:rsidRPr="00C05E1A">
        <w:rPr>
          <w:i/>
          <w:sz w:val="28"/>
          <w:szCs w:val="28"/>
        </w:rPr>
        <w:t>соглашений</w:t>
      </w:r>
      <w:r>
        <w:rPr>
          <w:i/>
          <w:sz w:val="28"/>
          <w:szCs w:val="28"/>
        </w:rPr>
        <w:t xml:space="preserve">: </w:t>
      </w:r>
      <w:r w:rsidR="0085676A">
        <w:rPr>
          <w:i/>
          <w:sz w:val="28"/>
          <w:szCs w:val="28"/>
        </w:rPr>
        <w:t xml:space="preserve">  </w:t>
      </w:r>
      <w:proofErr w:type="gramEnd"/>
      <w:r w:rsidR="0085676A">
        <w:rPr>
          <w:i/>
          <w:sz w:val="28"/>
          <w:szCs w:val="28"/>
        </w:rPr>
        <w:t xml:space="preserve"> </w:t>
      </w:r>
      <w:r w:rsidR="0027659D">
        <w:rPr>
          <w:i/>
          <w:sz w:val="28"/>
          <w:szCs w:val="28"/>
        </w:rPr>
        <w:t xml:space="preserve">   </w:t>
      </w:r>
      <w:r w:rsidR="0085676A">
        <w:rPr>
          <w:sz w:val="28"/>
          <w:szCs w:val="28"/>
        </w:rPr>
        <w:t xml:space="preserve">Сроки направления Акта об исполнении обязательств по Соглашению не соблюдены, подтверждающие документы </w:t>
      </w:r>
      <w:proofErr w:type="spellStart"/>
      <w:r w:rsidR="0085676A">
        <w:rPr>
          <w:sz w:val="28"/>
          <w:szCs w:val="28"/>
        </w:rPr>
        <w:t>Концеденту</w:t>
      </w:r>
      <w:proofErr w:type="spellEnd"/>
      <w:r w:rsidR="0085676A">
        <w:rPr>
          <w:sz w:val="28"/>
          <w:szCs w:val="28"/>
        </w:rPr>
        <w:t xml:space="preserve"> не представлены, чем не соблюдены требования пункта 5.14 Соглашения.</w:t>
      </w:r>
    </w:p>
    <w:p w:rsidR="00FF6069" w:rsidRDefault="00C05E1A" w:rsidP="00410F3A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Pr="00C05E1A">
        <w:rPr>
          <w:i/>
          <w:sz w:val="28"/>
          <w:szCs w:val="28"/>
        </w:rPr>
        <w:t xml:space="preserve">воевременность размещения </w:t>
      </w:r>
      <w:proofErr w:type="spellStart"/>
      <w:r w:rsidRPr="00C05E1A">
        <w:rPr>
          <w:i/>
          <w:sz w:val="28"/>
          <w:szCs w:val="28"/>
        </w:rPr>
        <w:t>концедентом</w:t>
      </w:r>
      <w:proofErr w:type="spellEnd"/>
      <w:r w:rsidRPr="00C05E1A">
        <w:rPr>
          <w:i/>
          <w:sz w:val="28"/>
          <w:szCs w:val="28"/>
        </w:rPr>
        <w:t xml:space="preserve"> актов о результатах контроля за соблюдением концессионером условий концессионного соглашения в информационно-телекоммуникационной сети «Интернет»</w:t>
      </w:r>
      <w:r>
        <w:rPr>
          <w:i/>
          <w:sz w:val="28"/>
          <w:szCs w:val="28"/>
        </w:rPr>
        <w:t>:</w:t>
      </w:r>
    </w:p>
    <w:p w:rsidR="00F16913" w:rsidRDefault="00FD339C" w:rsidP="00410F3A">
      <w:pPr>
        <w:ind w:firstLine="708"/>
        <w:jc w:val="both"/>
        <w:rPr>
          <w:sz w:val="28"/>
          <w:szCs w:val="28"/>
        </w:rPr>
      </w:pPr>
      <w:r w:rsidRPr="00FD3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нарушение </w:t>
      </w:r>
      <w:r w:rsidR="00410F3A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410F3A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Соглашения </w:t>
      </w:r>
      <w:proofErr w:type="spellStart"/>
      <w:r>
        <w:rPr>
          <w:sz w:val="28"/>
          <w:szCs w:val="28"/>
        </w:rPr>
        <w:t>Концедент</w:t>
      </w:r>
      <w:r w:rsidR="00410F3A">
        <w:rPr>
          <w:sz w:val="28"/>
          <w:szCs w:val="28"/>
        </w:rPr>
        <w:t>ом</w:t>
      </w:r>
      <w:proofErr w:type="spellEnd"/>
      <w:r>
        <w:rPr>
          <w:sz w:val="28"/>
          <w:szCs w:val="28"/>
        </w:rPr>
        <w:t xml:space="preserve"> не </w:t>
      </w:r>
      <w:r w:rsidR="00410F3A">
        <w:rPr>
          <w:sz w:val="28"/>
          <w:szCs w:val="28"/>
        </w:rPr>
        <w:t xml:space="preserve">назначены уполномоченные лица по </w:t>
      </w:r>
      <w:r>
        <w:rPr>
          <w:sz w:val="28"/>
          <w:szCs w:val="28"/>
        </w:rPr>
        <w:t>осуществл</w:t>
      </w:r>
      <w:r w:rsidR="00410F3A">
        <w:rPr>
          <w:sz w:val="28"/>
          <w:szCs w:val="28"/>
        </w:rPr>
        <w:t>ению контроля</w:t>
      </w:r>
      <w:r w:rsidRPr="00B6545E">
        <w:rPr>
          <w:sz w:val="28"/>
          <w:szCs w:val="28"/>
        </w:rPr>
        <w:t xml:space="preserve"> за исполнением Конце</w:t>
      </w:r>
      <w:r>
        <w:rPr>
          <w:sz w:val="28"/>
          <w:szCs w:val="28"/>
        </w:rPr>
        <w:t>ссионером условий</w:t>
      </w:r>
      <w:r w:rsidRPr="00B6545E">
        <w:rPr>
          <w:sz w:val="28"/>
          <w:szCs w:val="28"/>
        </w:rPr>
        <w:t xml:space="preserve"> Соглашения</w:t>
      </w:r>
      <w:r w:rsidR="00410F3A">
        <w:rPr>
          <w:sz w:val="28"/>
          <w:szCs w:val="28"/>
        </w:rPr>
        <w:t>, контроль не проводился, акты осуществления контроля не составлялись</w:t>
      </w:r>
      <w:r w:rsidR="00C05E1A">
        <w:rPr>
          <w:i/>
          <w:sz w:val="28"/>
          <w:szCs w:val="28"/>
        </w:rPr>
        <w:t xml:space="preserve"> </w:t>
      </w:r>
      <w:r w:rsidR="0085676A">
        <w:rPr>
          <w:i/>
          <w:sz w:val="28"/>
          <w:szCs w:val="28"/>
        </w:rPr>
        <w:t xml:space="preserve">и </w:t>
      </w:r>
      <w:r w:rsidR="00410F3A">
        <w:rPr>
          <w:sz w:val="28"/>
          <w:szCs w:val="28"/>
        </w:rPr>
        <w:t>не размещал</w:t>
      </w:r>
      <w:r w:rsidR="0085676A">
        <w:rPr>
          <w:sz w:val="28"/>
          <w:szCs w:val="28"/>
        </w:rPr>
        <w:t>ись на официальном сайте муниципального образования</w:t>
      </w:r>
      <w:r w:rsidR="00410F3A">
        <w:rPr>
          <w:sz w:val="28"/>
          <w:szCs w:val="28"/>
        </w:rPr>
        <w:t xml:space="preserve"> в сети Интернет</w:t>
      </w:r>
      <w:r w:rsidR="00FF6069">
        <w:rPr>
          <w:sz w:val="28"/>
          <w:szCs w:val="28"/>
        </w:rPr>
        <w:t>, чем не соблюдены</w:t>
      </w:r>
      <w:r w:rsidR="00FF6069" w:rsidRPr="00FF6069">
        <w:rPr>
          <w:sz w:val="28"/>
          <w:szCs w:val="28"/>
        </w:rPr>
        <w:t xml:space="preserve"> </w:t>
      </w:r>
      <w:r w:rsidR="00FF6069">
        <w:rPr>
          <w:sz w:val="28"/>
          <w:szCs w:val="28"/>
        </w:rPr>
        <w:t>требования статьи 9 Федерального закона</w:t>
      </w:r>
      <w:r w:rsidR="00FF6069" w:rsidRPr="00F30384">
        <w:rPr>
          <w:sz w:val="28"/>
          <w:szCs w:val="28"/>
        </w:rPr>
        <w:t xml:space="preserve"> 115-ФЗ</w:t>
      </w:r>
      <w:r w:rsidR="00410F3A">
        <w:rPr>
          <w:sz w:val="28"/>
          <w:szCs w:val="28"/>
        </w:rPr>
        <w:t>.</w:t>
      </w:r>
    </w:p>
    <w:p w:rsidR="00FD5345" w:rsidRDefault="00FD5345" w:rsidP="00410F3A">
      <w:pPr>
        <w:ind w:firstLine="708"/>
        <w:jc w:val="both"/>
        <w:rPr>
          <w:sz w:val="28"/>
          <w:szCs w:val="28"/>
        </w:rPr>
      </w:pPr>
    </w:p>
    <w:p w:rsidR="00A63A92" w:rsidRPr="0018754B" w:rsidRDefault="00464621" w:rsidP="00A63A9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bookmarkStart w:id="1" w:name="_Hlk166596958"/>
      <w:r w:rsidR="00A63A92" w:rsidRPr="0018754B">
        <w:rPr>
          <w:b/>
          <w:sz w:val="28"/>
          <w:szCs w:val="28"/>
        </w:rPr>
        <w:t>Анализ концессионных соглашений на соответствие первоначально установленным параметрам, предусмотренным документацией при заключении концессионных соглашений</w:t>
      </w:r>
      <w:bookmarkEnd w:id="1"/>
    </w:p>
    <w:p w:rsidR="00A63A92" w:rsidRDefault="00A63A92" w:rsidP="00A63A9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В ходе </w:t>
      </w:r>
      <w:r w:rsidRPr="00A54BDC">
        <w:rPr>
          <w:i/>
          <w:sz w:val="28"/>
          <w:szCs w:val="28"/>
        </w:rPr>
        <w:t>анализа концессионных соглашений на соответствие первоначально установленным параметрам, предусмотренным документацией при заключении соглашений</w:t>
      </w:r>
      <w:r>
        <w:rPr>
          <w:i/>
          <w:sz w:val="28"/>
          <w:szCs w:val="28"/>
        </w:rPr>
        <w:t xml:space="preserve"> установлено:</w:t>
      </w:r>
    </w:p>
    <w:p w:rsidR="004F4FC0" w:rsidRDefault="00A63A92" w:rsidP="00AE7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7E9E">
        <w:rPr>
          <w:sz w:val="28"/>
          <w:szCs w:val="28"/>
        </w:rPr>
        <w:tab/>
        <w:t>Объем инвестиций в объекты инфраструктуры по Соглашению согласно отчетным данным,</w:t>
      </w:r>
      <w:r w:rsidR="004F4FC0">
        <w:rPr>
          <w:sz w:val="28"/>
          <w:szCs w:val="28"/>
        </w:rPr>
        <w:t xml:space="preserve"> направленным Концессионером в К</w:t>
      </w:r>
      <w:r w:rsidR="00AE7E9E">
        <w:rPr>
          <w:sz w:val="28"/>
          <w:szCs w:val="28"/>
        </w:rPr>
        <w:t xml:space="preserve">омитет по тарифной политике Новгородской области составил 5118,6 тыс. рублей, что составляет 28,6 процента к планируемому объему инвестиций за период 2020-2023 годов (17900,6 тыс. рублей) (приложение 1). Основными причинами неисполнения плана инвестиций являются: отсутствие оборотных средств </w:t>
      </w:r>
      <w:r w:rsidR="00AE7E9E" w:rsidRPr="00CB6DA9">
        <w:rPr>
          <w:sz w:val="28"/>
          <w:szCs w:val="28"/>
        </w:rPr>
        <w:t>(дебиторская задолженность абонентов за услуги по состоянию на 01.01.2024 составила 23111,2 тыс.</w:t>
      </w:r>
      <w:r w:rsidR="00AE7E9E">
        <w:rPr>
          <w:sz w:val="28"/>
          <w:szCs w:val="28"/>
        </w:rPr>
        <w:t xml:space="preserve"> </w:t>
      </w:r>
      <w:r w:rsidR="00AE7E9E" w:rsidRPr="00CB6DA9">
        <w:rPr>
          <w:sz w:val="28"/>
          <w:szCs w:val="28"/>
        </w:rPr>
        <w:t>рублей; кредиторская задолженность перед поставщиками – 9414,0 тыс.</w:t>
      </w:r>
      <w:r w:rsidR="00AE7E9E">
        <w:rPr>
          <w:sz w:val="28"/>
          <w:szCs w:val="28"/>
        </w:rPr>
        <w:t xml:space="preserve"> </w:t>
      </w:r>
      <w:r w:rsidR="00AE7E9E" w:rsidRPr="00CB6DA9">
        <w:rPr>
          <w:sz w:val="28"/>
          <w:szCs w:val="28"/>
        </w:rPr>
        <w:t xml:space="preserve">рублей, из них ООО «ТНС </w:t>
      </w:r>
      <w:proofErr w:type="spellStart"/>
      <w:r w:rsidR="00AE7E9E" w:rsidRPr="00CB6DA9">
        <w:rPr>
          <w:sz w:val="28"/>
          <w:szCs w:val="28"/>
        </w:rPr>
        <w:t>энерго</w:t>
      </w:r>
      <w:proofErr w:type="spellEnd"/>
      <w:r w:rsidR="00AE7E9E" w:rsidRPr="00CB6DA9">
        <w:rPr>
          <w:sz w:val="28"/>
          <w:szCs w:val="28"/>
        </w:rPr>
        <w:t xml:space="preserve"> Великий Новгород» - 6562,9 тыс.</w:t>
      </w:r>
      <w:r w:rsidR="00AE7E9E">
        <w:rPr>
          <w:sz w:val="28"/>
          <w:szCs w:val="28"/>
        </w:rPr>
        <w:t xml:space="preserve"> </w:t>
      </w:r>
      <w:r w:rsidR="00AE7E9E" w:rsidRPr="00CB6DA9">
        <w:rPr>
          <w:sz w:val="28"/>
          <w:szCs w:val="28"/>
        </w:rPr>
        <w:t>рублей);</w:t>
      </w:r>
      <w:r w:rsidR="00AE7E9E">
        <w:rPr>
          <w:sz w:val="28"/>
          <w:szCs w:val="28"/>
        </w:rPr>
        <w:t xml:space="preserve"> неудовлетворительное состояние переданных Концессионеру объектов, вследствие их износа; исполнение решений судебных органов по обеспечению объектов водоснабжением.</w:t>
      </w:r>
    </w:p>
    <w:p w:rsidR="00AE7E9E" w:rsidRDefault="00AE7E9E" w:rsidP="00AE7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Не приняты и не введены в эксплуатацию 3 объекта, срок сдачи которых истек на 1 января 2024 года</w:t>
      </w:r>
      <w:r>
        <w:rPr>
          <w:rStyle w:val="a7"/>
          <w:sz w:val="28"/>
          <w:szCs w:val="28"/>
        </w:rPr>
        <w:footnoteReference w:id="5"/>
      </w:r>
      <w:r>
        <w:rPr>
          <w:sz w:val="28"/>
          <w:szCs w:val="28"/>
        </w:rPr>
        <w:t>:</w:t>
      </w:r>
    </w:p>
    <w:p w:rsidR="00AE7E9E" w:rsidRDefault="00AE7E9E" w:rsidP="00AE7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реконструкция канализационного коллектора г. Окуловка ул. Советская д.30, ул. </w:t>
      </w:r>
      <w:proofErr w:type="gramStart"/>
      <w:r>
        <w:rPr>
          <w:sz w:val="28"/>
          <w:szCs w:val="28"/>
        </w:rPr>
        <w:t>Разина  д.23</w:t>
      </w:r>
      <w:proofErr w:type="gramEnd"/>
      <w:r>
        <w:rPr>
          <w:sz w:val="28"/>
          <w:szCs w:val="28"/>
        </w:rPr>
        <w:t>-29, ул. Горького д.1-3, ул. Крупской д.1-11а до ул. Рылеева (830м), на сумму 1833,62 тыс. рублей,  2020-2021 годы;</w:t>
      </w:r>
    </w:p>
    <w:p w:rsidR="00AE7E9E" w:rsidRDefault="00AE7E9E" w:rsidP="00AE7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реконструкция канализационного коллектора г. Окуловка ул. Ломоносова –ул. </w:t>
      </w:r>
      <w:proofErr w:type="spellStart"/>
      <w:r>
        <w:rPr>
          <w:sz w:val="28"/>
          <w:szCs w:val="28"/>
        </w:rPr>
        <w:t>Р.Зорге</w:t>
      </w:r>
      <w:proofErr w:type="spellEnd"/>
      <w:r>
        <w:rPr>
          <w:sz w:val="28"/>
          <w:szCs w:val="28"/>
        </w:rPr>
        <w:t xml:space="preserve"> – ул. Кирова –Уральская - Правды – Островского (1666м), на сумму 3905,13 тыс. рублей, 2020-2022 годы;</w:t>
      </w:r>
    </w:p>
    <w:p w:rsidR="00AE7E9E" w:rsidRDefault="00AE7E9E" w:rsidP="00AE7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реконструкция канализационного коллектора п. </w:t>
      </w:r>
      <w:proofErr w:type="spellStart"/>
      <w:r>
        <w:rPr>
          <w:sz w:val="28"/>
          <w:szCs w:val="28"/>
        </w:rPr>
        <w:t>Боровенка</w:t>
      </w:r>
      <w:proofErr w:type="spellEnd"/>
      <w:r>
        <w:rPr>
          <w:sz w:val="28"/>
          <w:szCs w:val="28"/>
        </w:rPr>
        <w:t xml:space="preserve"> ул. Калинина, д.34-86 (835м), на сумму 1412,93 тыс. рублей, 2022 год.</w:t>
      </w:r>
    </w:p>
    <w:p w:rsidR="00EF5AC6" w:rsidRDefault="00FF6069" w:rsidP="00AE7E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Существуют высокие риски осуществления строительства и реконструкции объектов водоснабжения и водоотведения в полном объеме в установленный Соглашением срок.</w:t>
      </w:r>
    </w:p>
    <w:p w:rsidR="00C05E1A" w:rsidRDefault="00C05E1A" w:rsidP="008D275F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Pr="00C05E1A">
        <w:rPr>
          <w:i/>
          <w:sz w:val="28"/>
          <w:szCs w:val="28"/>
        </w:rPr>
        <w:t>пределени</w:t>
      </w:r>
      <w:r>
        <w:rPr>
          <w:i/>
          <w:sz w:val="28"/>
          <w:szCs w:val="28"/>
        </w:rPr>
        <w:t>е</w:t>
      </w:r>
      <w:r w:rsidRPr="00C05E1A">
        <w:rPr>
          <w:i/>
          <w:sz w:val="28"/>
          <w:szCs w:val="28"/>
        </w:rPr>
        <w:t xml:space="preserve"> объемов инвестиций в объекты инфраструктуры по концессионным соглашениям и возможности осуществления строительства и реконструкции (модернизации) объектов инфраструктуры в полном объеме в установленные сроки</w:t>
      </w:r>
      <w:r>
        <w:rPr>
          <w:i/>
          <w:sz w:val="28"/>
          <w:szCs w:val="28"/>
        </w:rPr>
        <w:t>:</w:t>
      </w:r>
    </w:p>
    <w:p w:rsidR="003D7BB5" w:rsidRDefault="003D7BB5" w:rsidP="003D7B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Инвестиционной программой по развитию системы коммунальной инфраструктуры (в сфере водоснабжения и водоотведения) на территории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rStyle w:val="a7"/>
          <w:sz w:val="28"/>
          <w:szCs w:val="28"/>
        </w:rPr>
        <w:footnoteReference w:id="6"/>
      </w:r>
      <w:r>
        <w:rPr>
          <w:sz w:val="28"/>
          <w:szCs w:val="28"/>
        </w:rPr>
        <w:t xml:space="preserve"> предусмотрена реализация 12 мероприятий, в том числе с осуществлением инвестиций</w:t>
      </w:r>
      <w:r w:rsidR="00FD5345">
        <w:rPr>
          <w:sz w:val="28"/>
          <w:szCs w:val="28"/>
        </w:rPr>
        <w:t xml:space="preserve"> по годам реализации</w:t>
      </w:r>
      <w:r>
        <w:rPr>
          <w:sz w:val="28"/>
          <w:szCs w:val="28"/>
        </w:rPr>
        <w:t>:</w:t>
      </w:r>
    </w:p>
    <w:p w:rsidR="003D7BB5" w:rsidRPr="00E101A3" w:rsidRDefault="003D7BB5" w:rsidP="003D7BB5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E101A3">
        <w:t>Таблица 1</w:t>
      </w:r>
      <w:r>
        <w:t>, тыс. рублей</w:t>
      </w:r>
    </w:p>
    <w:tbl>
      <w:tblPr>
        <w:tblW w:w="100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88"/>
      </w:tblGrid>
      <w:tr w:rsidR="003D7BB5" w:rsidTr="003D7BB5">
        <w:tc>
          <w:tcPr>
            <w:tcW w:w="846" w:type="dxa"/>
          </w:tcPr>
          <w:p w:rsidR="003D7BB5" w:rsidRPr="00BC21EC" w:rsidRDefault="003D7BB5" w:rsidP="002402ED">
            <w:pPr>
              <w:ind w:left="-120"/>
              <w:jc w:val="both"/>
            </w:pPr>
          </w:p>
        </w:tc>
        <w:tc>
          <w:tcPr>
            <w:tcW w:w="766" w:type="dxa"/>
          </w:tcPr>
          <w:p w:rsidR="003D7BB5" w:rsidRPr="00E101A3" w:rsidRDefault="003D7BB5" w:rsidP="002402ED">
            <w:pPr>
              <w:jc w:val="both"/>
              <w:rPr>
                <w:b/>
              </w:rPr>
            </w:pPr>
            <w:r w:rsidRPr="00E101A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766" w:type="dxa"/>
          </w:tcPr>
          <w:p w:rsidR="003D7BB5" w:rsidRPr="00E101A3" w:rsidRDefault="003D7BB5" w:rsidP="002402ED">
            <w:pPr>
              <w:jc w:val="both"/>
              <w:rPr>
                <w:b/>
              </w:rPr>
            </w:pPr>
            <w:r w:rsidRPr="00E101A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766" w:type="dxa"/>
          </w:tcPr>
          <w:p w:rsidR="003D7BB5" w:rsidRPr="00E101A3" w:rsidRDefault="003D7BB5" w:rsidP="002402ED">
            <w:pPr>
              <w:jc w:val="both"/>
              <w:rPr>
                <w:b/>
              </w:rPr>
            </w:pPr>
            <w:r w:rsidRPr="00E101A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766" w:type="dxa"/>
          </w:tcPr>
          <w:p w:rsidR="003D7BB5" w:rsidRPr="00E101A3" w:rsidRDefault="003D7BB5" w:rsidP="002402ED">
            <w:pPr>
              <w:jc w:val="both"/>
              <w:rPr>
                <w:b/>
              </w:rPr>
            </w:pPr>
            <w:r w:rsidRPr="00E101A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</w:pPr>
            <w:r w:rsidRPr="00BC21EC">
              <w:rPr>
                <w:sz w:val="22"/>
                <w:szCs w:val="22"/>
              </w:rPr>
              <w:t>2024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</w:pPr>
            <w:r w:rsidRPr="00BC21EC">
              <w:rPr>
                <w:sz w:val="22"/>
                <w:szCs w:val="22"/>
              </w:rPr>
              <w:t>2025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</w:pPr>
            <w:r w:rsidRPr="00BC21EC">
              <w:rPr>
                <w:sz w:val="22"/>
                <w:szCs w:val="22"/>
              </w:rPr>
              <w:t>2026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</w:pPr>
            <w:r w:rsidRPr="00BC21EC">
              <w:rPr>
                <w:sz w:val="22"/>
                <w:szCs w:val="22"/>
              </w:rPr>
              <w:t>2027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</w:pPr>
            <w:r w:rsidRPr="00BC21EC">
              <w:rPr>
                <w:sz w:val="22"/>
                <w:szCs w:val="22"/>
              </w:rPr>
              <w:t>2028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</w:pPr>
            <w:r w:rsidRPr="00BC21EC">
              <w:rPr>
                <w:sz w:val="22"/>
                <w:szCs w:val="22"/>
              </w:rPr>
              <w:t>2029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</w:pPr>
            <w:r w:rsidRPr="00BC21EC">
              <w:rPr>
                <w:sz w:val="22"/>
                <w:szCs w:val="22"/>
              </w:rPr>
              <w:t>2030</w:t>
            </w:r>
          </w:p>
        </w:tc>
        <w:tc>
          <w:tcPr>
            <w:tcW w:w="788" w:type="dxa"/>
          </w:tcPr>
          <w:p w:rsidR="003D7BB5" w:rsidRPr="00BC21EC" w:rsidRDefault="003D7BB5" w:rsidP="002402ED">
            <w:pPr>
              <w:jc w:val="both"/>
            </w:pPr>
            <w:r w:rsidRPr="00BC21EC">
              <w:rPr>
                <w:sz w:val="22"/>
                <w:szCs w:val="22"/>
              </w:rPr>
              <w:t>всего</w:t>
            </w:r>
          </w:p>
        </w:tc>
      </w:tr>
      <w:tr w:rsidR="003D7BB5" w:rsidTr="003D7BB5">
        <w:tc>
          <w:tcPr>
            <w:tcW w:w="846" w:type="dxa"/>
          </w:tcPr>
          <w:p w:rsidR="003D7BB5" w:rsidRPr="00BC21EC" w:rsidRDefault="003D7BB5" w:rsidP="002402ED">
            <w:pPr>
              <w:ind w:left="-120"/>
              <w:jc w:val="both"/>
              <w:rPr>
                <w:b/>
              </w:rPr>
            </w:pPr>
            <w:r w:rsidRPr="00BC21EC">
              <w:rPr>
                <w:b/>
                <w:sz w:val="22"/>
                <w:szCs w:val="22"/>
              </w:rPr>
              <w:t xml:space="preserve">План, в </w:t>
            </w:r>
            <w:proofErr w:type="spellStart"/>
            <w:r w:rsidRPr="00BC21EC">
              <w:rPr>
                <w:b/>
                <w:sz w:val="22"/>
                <w:szCs w:val="22"/>
              </w:rPr>
              <w:t>т.ч</w:t>
            </w:r>
            <w:proofErr w:type="spellEnd"/>
            <w:r w:rsidRPr="00BC21E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66" w:type="dxa"/>
          </w:tcPr>
          <w:p w:rsidR="003D7BB5" w:rsidRPr="00E101A3" w:rsidRDefault="003D7BB5" w:rsidP="002402ED">
            <w:pPr>
              <w:jc w:val="both"/>
              <w:rPr>
                <w:b/>
                <w:sz w:val="20"/>
                <w:szCs w:val="20"/>
              </w:rPr>
            </w:pPr>
            <w:r w:rsidRPr="00E101A3">
              <w:rPr>
                <w:b/>
                <w:sz w:val="20"/>
                <w:szCs w:val="20"/>
              </w:rPr>
              <w:t>1869,6</w:t>
            </w:r>
          </w:p>
        </w:tc>
        <w:tc>
          <w:tcPr>
            <w:tcW w:w="766" w:type="dxa"/>
          </w:tcPr>
          <w:p w:rsidR="003D7BB5" w:rsidRPr="00E101A3" w:rsidRDefault="003D7BB5" w:rsidP="002402ED">
            <w:pPr>
              <w:jc w:val="both"/>
              <w:rPr>
                <w:b/>
                <w:sz w:val="20"/>
                <w:szCs w:val="20"/>
              </w:rPr>
            </w:pPr>
            <w:r w:rsidRPr="00E101A3">
              <w:rPr>
                <w:b/>
                <w:sz w:val="20"/>
                <w:szCs w:val="20"/>
              </w:rPr>
              <w:t>4531,9</w:t>
            </w:r>
          </w:p>
        </w:tc>
        <w:tc>
          <w:tcPr>
            <w:tcW w:w="766" w:type="dxa"/>
          </w:tcPr>
          <w:p w:rsidR="003D7BB5" w:rsidRPr="00E101A3" w:rsidRDefault="003D7BB5" w:rsidP="002402ED">
            <w:pPr>
              <w:jc w:val="both"/>
              <w:rPr>
                <w:b/>
                <w:sz w:val="20"/>
                <w:szCs w:val="20"/>
              </w:rPr>
            </w:pPr>
            <w:r w:rsidRPr="00E101A3">
              <w:rPr>
                <w:b/>
                <w:sz w:val="20"/>
                <w:szCs w:val="20"/>
              </w:rPr>
              <w:t>5546,9</w:t>
            </w:r>
          </w:p>
        </w:tc>
        <w:tc>
          <w:tcPr>
            <w:tcW w:w="766" w:type="dxa"/>
          </w:tcPr>
          <w:p w:rsidR="003D7BB5" w:rsidRPr="00E101A3" w:rsidRDefault="003D7BB5" w:rsidP="002402ED">
            <w:pPr>
              <w:jc w:val="both"/>
              <w:rPr>
                <w:b/>
                <w:sz w:val="20"/>
                <w:szCs w:val="20"/>
              </w:rPr>
            </w:pPr>
            <w:r w:rsidRPr="00E101A3">
              <w:rPr>
                <w:b/>
                <w:sz w:val="20"/>
                <w:szCs w:val="20"/>
              </w:rPr>
              <w:t>5952,1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5609,7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4422,3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1049,6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1035,6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2181,3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1157,7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1070,0</w:t>
            </w:r>
          </w:p>
        </w:tc>
        <w:tc>
          <w:tcPr>
            <w:tcW w:w="788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34526,9</w:t>
            </w:r>
          </w:p>
        </w:tc>
      </w:tr>
      <w:tr w:rsidR="003D7BB5" w:rsidTr="003D7BB5">
        <w:tc>
          <w:tcPr>
            <w:tcW w:w="846" w:type="dxa"/>
          </w:tcPr>
          <w:p w:rsidR="003D7BB5" w:rsidRPr="00BC21EC" w:rsidRDefault="003D7BB5" w:rsidP="002402ED">
            <w:pPr>
              <w:ind w:left="-120"/>
              <w:jc w:val="both"/>
            </w:pPr>
            <w:proofErr w:type="spellStart"/>
            <w:r w:rsidRPr="00BC21EC">
              <w:rPr>
                <w:sz w:val="22"/>
                <w:szCs w:val="22"/>
              </w:rPr>
              <w:t>Водо</w:t>
            </w:r>
            <w:proofErr w:type="spellEnd"/>
          </w:p>
          <w:p w:rsidR="003D7BB5" w:rsidRPr="00BC21EC" w:rsidRDefault="003D7BB5" w:rsidP="002402ED">
            <w:pPr>
              <w:ind w:left="-120"/>
              <w:jc w:val="both"/>
            </w:pPr>
            <w:r w:rsidRPr="00BC21EC">
              <w:rPr>
                <w:sz w:val="22"/>
                <w:szCs w:val="22"/>
              </w:rPr>
              <w:t>снабжение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561,3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1699,2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2307,7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2375,3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1722,2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114,3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20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20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84,3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196,1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69,5</w:t>
            </w:r>
          </w:p>
        </w:tc>
        <w:tc>
          <w:tcPr>
            <w:tcW w:w="788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9170,06</w:t>
            </w:r>
          </w:p>
        </w:tc>
      </w:tr>
      <w:tr w:rsidR="003D7BB5" w:rsidTr="003D7BB5">
        <w:tc>
          <w:tcPr>
            <w:tcW w:w="846" w:type="dxa"/>
          </w:tcPr>
          <w:p w:rsidR="003D7BB5" w:rsidRPr="00BC21EC" w:rsidRDefault="003D7BB5" w:rsidP="002402ED">
            <w:pPr>
              <w:ind w:left="-120"/>
              <w:jc w:val="both"/>
            </w:pPr>
            <w:proofErr w:type="spellStart"/>
            <w:r w:rsidRPr="00BC21EC">
              <w:rPr>
                <w:sz w:val="22"/>
                <w:szCs w:val="22"/>
              </w:rPr>
              <w:t>Водо</w:t>
            </w:r>
            <w:proofErr w:type="spellEnd"/>
          </w:p>
          <w:p w:rsidR="003D7BB5" w:rsidRPr="00BC21EC" w:rsidRDefault="003D7BB5" w:rsidP="002402ED">
            <w:pPr>
              <w:ind w:left="-120"/>
              <w:jc w:val="both"/>
            </w:pPr>
            <w:r w:rsidRPr="00BC21EC">
              <w:rPr>
                <w:sz w:val="22"/>
                <w:szCs w:val="22"/>
              </w:rPr>
              <w:t>отведение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1308,3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2832,7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3239,2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3576,7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3887,5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4308,1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1020,6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1115,6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2097,0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961,6</w:t>
            </w:r>
          </w:p>
        </w:tc>
        <w:tc>
          <w:tcPr>
            <w:tcW w:w="766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1000,5</w:t>
            </w:r>
          </w:p>
        </w:tc>
        <w:tc>
          <w:tcPr>
            <w:tcW w:w="788" w:type="dxa"/>
          </w:tcPr>
          <w:p w:rsidR="003D7BB5" w:rsidRPr="00BC21EC" w:rsidRDefault="003D7BB5" w:rsidP="002402ED">
            <w:pPr>
              <w:jc w:val="both"/>
              <w:rPr>
                <w:sz w:val="20"/>
                <w:szCs w:val="20"/>
              </w:rPr>
            </w:pPr>
            <w:r w:rsidRPr="00BC21EC">
              <w:rPr>
                <w:sz w:val="20"/>
                <w:szCs w:val="20"/>
              </w:rPr>
              <w:t>25356,82</w:t>
            </w:r>
          </w:p>
        </w:tc>
      </w:tr>
      <w:tr w:rsidR="003D7BB5" w:rsidTr="003D7BB5">
        <w:tc>
          <w:tcPr>
            <w:tcW w:w="846" w:type="dxa"/>
          </w:tcPr>
          <w:p w:rsidR="003D7BB5" w:rsidRPr="00100D1C" w:rsidRDefault="003D7BB5" w:rsidP="002402ED">
            <w:pPr>
              <w:ind w:left="-120"/>
              <w:jc w:val="both"/>
              <w:rPr>
                <w:b/>
              </w:rPr>
            </w:pPr>
            <w:r w:rsidRPr="00100D1C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766" w:type="dxa"/>
          </w:tcPr>
          <w:p w:rsidR="003D7BB5" w:rsidRPr="00100D1C" w:rsidRDefault="003D7BB5" w:rsidP="002402ED">
            <w:pPr>
              <w:jc w:val="both"/>
              <w:rPr>
                <w:b/>
                <w:sz w:val="20"/>
                <w:szCs w:val="20"/>
              </w:rPr>
            </w:pPr>
            <w:r w:rsidRPr="00100D1C">
              <w:rPr>
                <w:b/>
                <w:sz w:val="20"/>
                <w:szCs w:val="20"/>
              </w:rPr>
              <w:t>879,4</w:t>
            </w:r>
          </w:p>
        </w:tc>
        <w:tc>
          <w:tcPr>
            <w:tcW w:w="766" w:type="dxa"/>
          </w:tcPr>
          <w:p w:rsidR="003D7BB5" w:rsidRPr="00100D1C" w:rsidRDefault="003D7BB5" w:rsidP="002402ED">
            <w:pPr>
              <w:jc w:val="both"/>
              <w:rPr>
                <w:b/>
                <w:sz w:val="20"/>
                <w:szCs w:val="20"/>
              </w:rPr>
            </w:pPr>
            <w:r w:rsidRPr="00100D1C">
              <w:rPr>
                <w:b/>
                <w:sz w:val="20"/>
                <w:szCs w:val="20"/>
              </w:rPr>
              <w:t>5040,5</w:t>
            </w: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  <w:sz w:val="20"/>
                <w:szCs w:val="20"/>
              </w:rPr>
            </w:pPr>
            <w:r w:rsidRPr="00D55164">
              <w:rPr>
                <w:b/>
                <w:sz w:val="20"/>
                <w:szCs w:val="20"/>
              </w:rPr>
              <w:t>51,0</w:t>
            </w: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  <w:sz w:val="20"/>
                <w:szCs w:val="20"/>
              </w:rPr>
            </w:pPr>
            <w:r w:rsidRPr="00D5516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:rsidR="003D7BB5" w:rsidRPr="00D55164" w:rsidRDefault="003D7BB5" w:rsidP="002402ED">
            <w:pPr>
              <w:jc w:val="both"/>
              <w:rPr>
                <w:b/>
                <w:sz w:val="20"/>
                <w:szCs w:val="20"/>
              </w:rPr>
            </w:pPr>
            <w:r w:rsidRPr="00D55164">
              <w:rPr>
                <w:b/>
                <w:sz w:val="20"/>
                <w:szCs w:val="20"/>
              </w:rPr>
              <w:t>5970,9</w:t>
            </w:r>
          </w:p>
        </w:tc>
      </w:tr>
      <w:tr w:rsidR="003D7BB5" w:rsidTr="003D7BB5">
        <w:tc>
          <w:tcPr>
            <w:tcW w:w="846" w:type="dxa"/>
          </w:tcPr>
          <w:p w:rsidR="003D7BB5" w:rsidRPr="00100D1C" w:rsidRDefault="003D7BB5" w:rsidP="002402ED">
            <w:pPr>
              <w:ind w:left="-120"/>
              <w:jc w:val="both"/>
              <w:rPr>
                <w:b/>
              </w:rPr>
            </w:pPr>
            <w:r w:rsidRPr="00100D1C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766" w:type="dxa"/>
          </w:tcPr>
          <w:p w:rsidR="003D7BB5" w:rsidRPr="00100D1C" w:rsidRDefault="003D7BB5" w:rsidP="002402ED">
            <w:pPr>
              <w:jc w:val="both"/>
              <w:rPr>
                <w:b/>
              </w:rPr>
            </w:pPr>
            <w:r w:rsidRPr="00100D1C">
              <w:rPr>
                <w:b/>
                <w:sz w:val="22"/>
                <w:szCs w:val="22"/>
              </w:rPr>
              <w:t>47,0</w:t>
            </w:r>
          </w:p>
        </w:tc>
        <w:tc>
          <w:tcPr>
            <w:tcW w:w="766" w:type="dxa"/>
          </w:tcPr>
          <w:p w:rsidR="003D7BB5" w:rsidRPr="00100D1C" w:rsidRDefault="003D7BB5" w:rsidP="002402ED">
            <w:pPr>
              <w:jc w:val="both"/>
              <w:rPr>
                <w:b/>
              </w:rPr>
            </w:pPr>
            <w:r w:rsidRPr="00100D1C">
              <w:rPr>
                <w:b/>
                <w:sz w:val="22"/>
                <w:szCs w:val="22"/>
              </w:rPr>
              <w:t>111,2</w:t>
            </w: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</w:rPr>
            </w:pPr>
            <w:r w:rsidRPr="00D55164">
              <w:rPr>
                <w:b/>
                <w:sz w:val="22"/>
                <w:szCs w:val="22"/>
              </w:rPr>
              <w:t>0,9</w:t>
            </w: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</w:rPr>
            </w:pPr>
            <w:r w:rsidRPr="00D55164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</w:rPr>
            </w:pP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</w:rPr>
            </w:pP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</w:rPr>
            </w:pP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</w:rPr>
            </w:pP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</w:rPr>
            </w:pP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</w:rPr>
            </w:pPr>
          </w:p>
        </w:tc>
        <w:tc>
          <w:tcPr>
            <w:tcW w:w="766" w:type="dxa"/>
          </w:tcPr>
          <w:p w:rsidR="003D7BB5" w:rsidRPr="00D55164" w:rsidRDefault="003D7BB5" w:rsidP="002402ED">
            <w:pPr>
              <w:jc w:val="both"/>
              <w:rPr>
                <w:b/>
              </w:rPr>
            </w:pPr>
          </w:p>
        </w:tc>
        <w:tc>
          <w:tcPr>
            <w:tcW w:w="788" w:type="dxa"/>
          </w:tcPr>
          <w:p w:rsidR="003D7BB5" w:rsidRPr="00D55164" w:rsidRDefault="003D7BB5" w:rsidP="002402ED">
            <w:pPr>
              <w:jc w:val="both"/>
              <w:rPr>
                <w:b/>
              </w:rPr>
            </w:pPr>
            <w:r w:rsidRPr="00D55164">
              <w:rPr>
                <w:b/>
                <w:sz w:val="22"/>
                <w:szCs w:val="22"/>
              </w:rPr>
              <w:t>17,3</w:t>
            </w:r>
          </w:p>
        </w:tc>
      </w:tr>
    </w:tbl>
    <w:p w:rsidR="00797EEC" w:rsidRDefault="00100D1C" w:rsidP="00464621">
      <w:pPr>
        <w:jc w:val="both"/>
        <w:rPr>
          <w:sz w:val="28"/>
          <w:szCs w:val="28"/>
        </w:rPr>
      </w:pPr>
      <w:r w:rsidRPr="00100D1C">
        <w:rPr>
          <w:sz w:val="28"/>
          <w:szCs w:val="28"/>
        </w:rPr>
        <w:t xml:space="preserve">          </w:t>
      </w:r>
    </w:p>
    <w:p w:rsidR="00C05E1A" w:rsidRPr="00100D1C" w:rsidRDefault="00100D1C" w:rsidP="00797EEC">
      <w:pPr>
        <w:ind w:firstLine="708"/>
        <w:jc w:val="both"/>
        <w:rPr>
          <w:sz w:val="28"/>
          <w:szCs w:val="28"/>
        </w:rPr>
      </w:pPr>
      <w:r w:rsidRPr="00100D1C">
        <w:rPr>
          <w:sz w:val="28"/>
          <w:szCs w:val="28"/>
        </w:rPr>
        <w:t>На момент проверки фактический объем инвестиций по данным Концессионера составил 5970,9 тыс.</w:t>
      </w:r>
      <w:r w:rsidR="00797EEC">
        <w:rPr>
          <w:sz w:val="28"/>
          <w:szCs w:val="28"/>
        </w:rPr>
        <w:t xml:space="preserve"> </w:t>
      </w:r>
      <w:r w:rsidRPr="00100D1C">
        <w:rPr>
          <w:sz w:val="28"/>
          <w:szCs w:val="28"/>
        </w:rPr>
        <w:t>рублей или 17.3 процента к общему объему или 33,3 процента к плановому объему за период 2020-2023 годы.</w:t>
      </w:r>
      <w:r>
        <w:rPr>
          <w:sz w:val="28"/>
          <w:szCs w:val="28"/>
        </w:rPr>
        <w:t xml:space="preserve"> В связи с отсутствием подписанных сторонами Соглашения актов ввода объектов реконструкции в эксплуатацию </w:t>
      </w:r>
      <w:r w:rsidR="0038555A">
        <w:rPr>
          <w:sz w:val="28"/>
          <w:szCs w:val="28"/>
        </w:rPr>
        <w:t>определить фактический объем инвестиций не представляется воз</w:t>
      </w:r>
      <w:r w:rsidR="00797EEC">
        <w:rPr>
          <w:sz w:val="28"/>
          <w:szCs w:val="28"/>
        </w:rPr>
        <w:t>м</w:t>
      </w:r>
      <w:r w:rsidR="0038555A">
        <w:rPr>
          <w:sz w:val="28"/>
          <w:szCs w:val="28"/>
        </w:rPr>
        <w:t>ожным.</w:t>
      </w:r>
    </w:p>
    <w:p w:rsidR="00C05E1A" w:rsidRPr="00D55164" w:rsidRDefault="00C05E1A" w:rsidP="00D55164">
      <w:pPr>
        <w:ind w:firstLine="708"/>
        <w:jc w:val="both"/>
        <w:rPr>
          <w:sz w:val="28"/>
          <w:szCs w:val="20"/>
        </w:rPr>
      </w:pPr>
      <w:r>
        <w:rPr>
          <w:i/>
          <w:sz w:val="28"/>
          <w:szCs w:val="28"/>
        </w:rPr>
        <w:t>О</w:t>
      </w:r>
      <w:r w:rsidRPr="00C05E1A">
        <w:rPr>
          <w:i/>
          <w:sz w:val="28"/>
          <w:szCs w:val="28"/>
        </w:rPr>
        <w:t>существлени</w:t>
      </w:r>
      <w:r>
        <w:rPr>
          <w:i/>
          <w:sz w:val="28"/>
          <w:szCs w:val="28"/>
        </w:rPr>
        <w:t>е</w:t>
      </w:r>
      <w:r w:rsidRPr="00C05E1A">
        <w:rPr>
          <w:i/>
          <w:sz w:val="28"/>
          <w:szCs w:val="28"/>
        </w:rPr>
        <w:t xml:space="preserve"> корректировки долгосрочных параметров тарифного регулирования, предусмотренных конкурсной документацией, после</w:t>
      </w:r>
      <w:r w:rsidRPr="00C05E1A">
        <w:rPr>
          <w:i/>
        </w:rPr>
        <w:t xml:space="preserve"> </w:t>
      </w:r>
      <w:r w:rsidRPr="00C05E1A">
        <w:rPr>
          <w:i/>
          <w:sz w:val="28"/>
          <w:szCs w:val="28"/>
        </w:rPr>
        <w:t>проведения конкурсов и заключения концессионных соглашений</w:t>
      </w:r>
      <w:r>
        <w:rPr>
          <w:i/>
          <w:sz w:val="28"/>
          <w:szCs w:val="20"/>
        </w:rPr>
        <w:t>:</w:t>
      </w:r>
      <w:r w:rsidR="00D55164">
        <w:rPr>
          <w:i/>
          <w:sz w:val="28"/>
          <w:szCs w:val="20"/>
        </w:rPr>
        <w:t xml:space="preserve"> </w:t>
      </w:r>
      <w:r w:rsidR="00D55164" w:rsidRPr="00D55164">
        <w:rPr>
          <w:sz w:val="28"/>
          <w:szCs w:val="20"/>
        </w:rPr>
        <w:t>за проверяемый период</w:t>
      </w:r>
      <w:r w:rsidR="00D55164">
        <w:rPr>
          <w:sz w:val="28"/>
          <w:szCs w:val="20"/>
        </w:rPr>
        <w:t xml:space="preserve"> корректировка долгосрочных параметров</w:t>
      </w:r>
      <w:r w:rsidRPr="00D55164">
        <w:rPr>
          <w:sz w:val="28"/>
          <w:szCs w:val="20"/>
        </w:rPr>
        <w:t xml:space="preserve"> </w:t>
      </w:r>
      <w:r w:rsidR="00D55164">
        <w:rPr>
          <w:sz w:val="28"/>
          <w:szCs w:val="20"/>
        </w:rPr>
        <w:t>не проводила</w:t>
      </w:r>
      <w:r w:rsidRPr="00D55164">
        <w:rPr>
          <w:sz w:val="28"/>
          <w:szCs w:val="20"/>
        </w:rPr>
        <w:t>сь</w:t>
      </w:r>
      <w:r w:rsidR="00D55164" w:rsidRPr="00D55164">
        <w:rPr>
          <w:sz w:val="28"/>
          <w:szCs w:val="20"/>
        </w:rPr>
        <w:t>.</w:t>
      </w:r>
    </w:p>
    <w:p w:rsidR="003D7BB5" w:rsidRDefault="00C05E1A" w:rsidP="00C05E1A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В</w:t>
      </w:r>
      <w:r w:rsidRPr="00C05E1A">
        <w:rPr>
          <w:i/>
          <w:sz w:val="28"/>
          <w:szCs w:val="28"/>
        </w:rPr>
        <w:t>несени</w:t>
      </w:r>
      <w:r>
        <w:rPr>
          <w:i/>
          <w:sz w:val="28"/>
          <w:szCs w:val="28"/>
        </w:rPr>
        <w:t>е</w:t>
      </w:r>
      <w:r w:rsidRPr="00C05E1A">
        <w:rPr>
          <w:i/>
          <w:sz w:val="28"/>
          <w:szCs w:val="28"/>
        </w:rPr>
        <w:t xml:space="preserve"> изменений в концессионные соглашения на предмет их соответствия </w:t>
      </w:r>
      <w:r w:rsidRPr="00C05E1A">
        <w:rPr>
          <w:i/>
          <w:sz w:val="28"/>
          <w:szCs w:val="20"/>
        </w:rPr>
        <w:t>требованиям Федерального закона от 21 июля 2005 года № 115-ФЗ «О концессионных соглашениях»</w:t>
      </w:r>
      <w:r>
        <w:rPr>
          <w:i/>
          <w:sz w:val="28"/>
          <w:szCs w:val="20"/>
        </w:rPr>
        <w:t>:</w:t>
      </w:r>
      <w:r w:rsidRPr="00C05E1A">
        <w:rPr>
          <w:sz w:val="28"/>
          <w:szCs w:val="28"/>
        </w:rPr>
        <w:t xml:space="preserve"> </w:t>
      </w:r>
    </w:p>
    <w:p w:rsidR="00C05E1A" w:rsidRDefault="00D55164" w:rsidP="00C05E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Соглашение трижды вносились изменения в связи с изъятием объектов в целях проведения капитального ремонта и включением </w:t>
      </w:r>
      <w:r w:rsidR="006377D3">
        <w:rPr>
          <w:sz w:val="28"/>
          <w:szCs w:val="28"/>
        </w:rPr>
        <w:t xml:space="preserve">в перечень </w:t>
      </w:r>
      <w:r>
        <w:rPr>
          <w:sz w:val="28"/>
          <w:szCs w:val="28"/>
        </w:rPr>
        <w:t xml:space="preserve">вновь созданных объектов водоснабжения. </w:t>
      </w:r>
      <w:r w:rsidR="00C05E1A">
        <w:rPr>
          <w:sz w:val="28"/>
          <w:szCs w:val="28"/>
        </w:rPr>
        <w:t>В соответствии с разделом 16 Соглашения Администрацией района проведено согласование изменений условий Соглашения с Комитетом по тарифной политике Новгородской области</w:t>
      </w:r>
      <w:r w:rsidR="00C05E1A">
        <w:rPr>
          <w:rStyle w:val="a7"/>
          <w:sz w:val="28"/>
          <w:szCs w:val="28"/>
        </w:rPr>
        <w:footnoteReference w:id="7"/>
      </w:r>
      <w:r w:rsidR="00C05E1A">
        <w:rPr>
          <w:sz w:val="28"/>
          <w:szCs w:val="28"/>
        </w:rPr>
        <w:t xml:space="preserve"> и Управлением Федеральной антимонопольной службы по Новгородской области.</w:t>
      </w:r>
      <w:r w:rsidR="00C05E1A">
        <w:rPr>
          <w:rStyle w:val="a7"/>
          <w:sz w:val="28"/>
          <w:szCs w:val="28"/>
        </w:rPr>
        <w:footnoteReference w:id="8"/>
      </w:r>
    </w:p>
    <w:p w:rsidR="00C05E1A" w:rsidRPr="008C5775" w:rsidRDefault="00C05E1A" w:rsidP="008C57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концессионное соглашение не противоречит требованиям Федерального закона № 115-ФЗ.</w:t>
      </w:r>
    </w:p>
    <w:p w:rsidR="00A63A92" w:rsidRDefault="00A63A92" w:rsidP="00A63A92">
      <w:pPr>
        <w:jc w:val="center"/>
        <w:rPr>
          <w:b/>
          <w:sz w:val="28"/>
          <w:szCs w:val="28"/>
        </w:rPr>
      </w:pPr>
      <w:bookmarkStart w:id="2" w:name="_Hlk166596989"/>
      <w:r w:rsidRPr="0018754B">
        <w:rPr>
          <w:b/>
          <w:sz w:val="28"/>
          <w:szCs w:val="28"/>
        </w:rPr>
        <w:t>Оценка результативности реализации концессионных соглашений</w:t>
      </w:r>
      <w:bookmarkEnd w:id="2"/>
    </w:p>
    <w:p w:rsidR="00AE7E9E" w:rsidRPr="006D5F83" w:rsidRDefault="006377D3" w:rsidP="00AE7E9E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О</w:t>
      </w:r>
      <w:r w:rsidR="00A63A92" w:rsidRPr="00A54BDC">
        <w:rPr>
          <w:i/>
          <w:sz w:val="28"/>
          <w:szCs w:val="28"/>
        </w:rPr>
        <w:t>ценка достижения запланированных результатов реализации концессионных соглашений (объекты введены в эксплуатацию, отсутствие изменений мощности объектов в сторону уменьшения)</w:t>
      </w:r>
      <w:r w:rsidR="00C05E1A">
        <w:rPr>
          <w:i/>
          <w:sz w:val="28"/>
          <w:szCs w:val="28"/>
        </w:rPr>
        <w:t>:</w:t>
      </w:r>
      <w:r w:rsidR="00AE7E9E" w:rsidRPr="00AE7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оценка </w:t>
      </w:r>
      <w:r w:rsidR="00AE7E9E">
        <w:rPr>
          <w:sz w:val="28"/>
          <w:szCs w:val="28"/>
        </w:rPr>
        <w:t>не проводилась, поскольку объекты реконструкции не введены в эксплуатацию.</w:t>
      </w:r>
    </w:p>
    <w:p w:rsidR="006377D3" w:rsidRDefault="006377D3" w:rsidP="006377D3">
      <w:pPr>
        <w:ind w:firstLine="708"/>
        <w:jc w:val="both"/>
        <w:rPr>
          <w:sz w:val="28"/>
          <w:szCs w:val="28"/>
        </w:rPr>
      </w:pPr>
      <w:r w:rsidRPr="00E96589">
        <w:rPr>
          <w:i/>
          <w:sz w:val="28"/>
          <w:szCs w:val="28"/>
        </w:rPr>
        <w:t>В ходе оценки достижения конечных результатов реализации Соглашения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96589">
        <w:rPr>
          <w:i/>
          <w:sz w:val="28"/>
          <w:szCs w:val="28"/>
        </w:rPr>
        <w:t>существенного улучшения качества услуг, предоставляемых потребителям</w:t>
      </w:r>
      <w:r>
        <w:rPr>
          <w:i/>
          <w:sz w:val="28"/>
          <w:szCs w:val="28"/>
        </w:rPr>
        <w:t>,</w:t>
      </w:r>
      <w:r w:rsidRPr="00E96589">
        <w:rPr>
          <w:i/>
          <w:sz w:val="28"/>
          <w:szCs w:val="28"/>
        </w:rPr>
        <w:t xml:space="preserve"> </w:t>
      </w:r>
      <w:r w:rsidRPr="006377D3">
        <w:rPr>
          <w:sz w:val="28"/>
          <w:szCs w:val="28"/>
        </w:rPr>
        <w:t>не установлено</w:t>
      </w:r>
      <w:r>
        <w:rPr>
          <w:sz w:val="28"/>
          <w:szCs w:val="28"/>
        </w:rPr>
        <w:t xml:space="preserve">. </w:t>
      </w:r>
    </w:p>
    <w:p w:rsidR="006377D3" w:rsidRPr="00CB6DA9" w:rsidRDefault="006377D3" w:rsidP="006377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Так, за 2021-2023 годы выполнялись 2-4 показателя из десяти, установленных Соглашением. В</w:t>
      </w:r>
      <w:r w:rsidR="000700AD">
        <w:rPr>
          <w:sz w:val="28"/>
          <w:szCs w:val="28"/>
        </w:rPr>
        <w:t xml:space="preserve"> 2023 году шес</w:t>
      </w:r>
      <w:r w:rsidRPr="00CB6DA9">
        <w:rPr>
          <w:sz w:val="28"/>
          <w:szCs w:val="28"/>
        </w:rPr>
        <w:t xml:space="preserve">ть показателей превысили установленные Соглашением, </w:t>
      </w:r>
      <w:r>
        <w:rPr>
          <w:sz w:val="28"/>
          <w:szCs w:val="28"/>
        </w:rPr>
        <w:t xml:space="preserve">минимальные </w:t>
      </w:r>
      <w:r w:rsidRPr="00CB6DA9">
        <w:rPr>
          <w:sz w:val="28"/>
          <w:szCs w:val="28"/>
        </w:rPr>
        <w:t>значения:</w:t>
      </w:r>
    </w:p>
    <w:p w:rsidR="006377D3" w:rsidRPr="00CB6DA9" w:rsidRDefault="006377D3" w:rsidP="006377D3">
      <w:pPr>
        <w:ind w:firstLine="708"/>
        <w:jc w:val="both"/>
        <w:rPr>
          <w:sz w:val="28"/>
          <w:szCs w:val="28"/>
        </w:rPr>
      </w:pPr>
      <w:r w:rsidRPr="00CB6DA9">
        <w:rPr>
          <w:sz w:val="28"/>
          <w:szCs w:val="28"/>
        </w:rPr>
        <w:t>количество перерывов в подаче воды, зафиксированных в местах исполнения обязательств организацией, осуществляющей холодное водоснабжение по подаче холодной воды, возникающих в результате аварий, повреждений и иных технологических нарушений на объекты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(0,97 ед./км при плане 0,3 ед./км);</w:t>
      </w:r>
    </w:p>
    <w:p w:rsidR="006377D3" w:rsidRPr="00CB6DA9" w:rsidRDefault="006377D3" w:rsidP="006377D3">
      <w:pPr>
        <w:ind w:firstLine="708"/>
        <w:jc w:val="both"/>
        <w:rPr>
          <w:sz w:val="28"/>
          <w:szCs w:val="28"/>
        </w:rPr>
      </w:pPr>
      <w:r w:rsidRPr="00CB6DA9">
        <w:rPr>
          <w:sz w:val="28"/>
          <w:szCs w:val="28"/>
        </w:rPr>
        <w:t>доля потерь воды в централизованных системах водоснабжения при транспортировке в общем объеме воды, поданной в водопроводную сеть (44,4% при плане 19,4%);</w:t>
      </w:r>
    </w:p>
    <w:p w:rsidR="006377D3" w:rsidRPr="00CB6DA9" w:rsidRDefault="006377D3" w:rsidP="006377D3">
      <w:pPr>
        <w:ind w:firstLine="708"/>
        <w:jc w:val="both"/>
        <w:rPr>
          <w:sz w:val="28"/>
          <w:szCs w:val="28"/>
        </w:rPr>
      </w:pPr>
      <w:r w:rsidRPr="00CB6DA9">
        <w:rPr>
          <w:sz w:val="28"/>
          <w:szCs w:val="28"/>
        </w:rPr>
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(1,45 кВт*ч/куб. м при плане 1,159 кВт*ч/куб. м);</w:t>
      </w:r>
    </w:p>
    <w:p w:rsidR="006377D3" w:rsidRPr="00CB6DA9" w:rsidRDefault="006377D3" w:rsidP="006377D3">
      <w:pPr>
        <w:ind w:firstLine="708"/>
        <w:jc w:val="both"/>
        <w:rPr>
          <w:sz w:val="28"/>
          <w:szCs w:val="28"/>
        </w:rPr>
      </w:pPr>
      <w:r w:rsidRPr="00CB6DA9">
        <w:rPr>
          <w:sz w:val="28"/>
          <w:szCs w:val="28"/>
        </w:rPr>
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(41,08% при плане 38,8%);</w:t>
      </w:r>
    </w:p>
    <w:p w:rsidR="006377D3" w:rsidRDefault="006377D3" w:rsidP="006377D3">
      <w:pPr>
        <w:ind w:firstLine="708"/>
        <w:jc w:val="both"/>
        <w:rPr>
          <w:sz w:val="28"/>
          <w:szCs w:val="28"/>
        </w:rPr>
      </w:pPr>
      <w:r w:rsidRPr="00CB6DA9">
        <w:rPr>
          <w:sz w:val="28"/>
          <w:szCs w:val="28"/>
        </w:rPr>
        <w:t>удельное количество аварий и засоров (10,</w:t>
      </w:r>
      <w:r w:rsidR="000700AD">
        <w:rPr>
          <w:sz w:val="28"/>
          <w:szCs w:val="28"/>
        </w:rPr>
        <w:t>66 ед./км при плане 0,3 ед./км);</w:t>
      </w:r>
    </w:p>
    <w:p w:rsidR="000700AD" w:rsidRPr="000700AD" w:rsidRDefault="000700AD" w:rsidP="000700AD">
      <w:pPr>
        <w:jc w:val="both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            </w:t>
      </w:r>
      <w:r w:rsidRPr="007E29AC">
        <w:rPr>
          <w:color w:val="000000"/>
          <w:sz w:val="28"/>
          <w:szCs w:val="28"/>
        </w:rPr>
        <w:t>удельный расход электрической энергии, потребляемой в технологическом процессе транспортировки сточных вод (</w:t>
      </w:r>
      <w:r w:rsidRPr="007E29AC">
        <w:rPr>
          <w:rFonts w:eastAsia="Calibri"/>
          <w:color w:val="000000"/>
          <w:sz w:val="28"/>
          <w:szCs w:val="28"/>
        </w:rPr>
        <w:t xml:space="preserve">0,497 </w:t>
      </w:r>
      <w:r w:rsidRPr="007E29AC">
        <w:rPr>
          <w:color w:val="000000"/>
          <w:sz w:val="28"/>
          <w:szCs w:val="28"/>
        </w:rPr>
        <w:t>кВт*ч/куб. м при плане 0,425 кВт*ч/куб. м)</w:t>
      </w:r>
      <w:r w:rsidRPr="007E29AC">
        <w:rPr>
          <w:sz w:val="28"/>
          <w:szCs w:val="28"/>
        </w:rPr>
        <w:t>.</w:t>
      </w:r>
    </w:p>
    <w:p w:rsidR="003E0090" w:rsidRDefault="006377D3" w:rsidP="008C5775">
      <w:pPr>
        <w:ind w:firstLine="708"/>
        <w:jc w:val="both"/>
        <w:rPr>
          <w:sz w:val="28"/>
          <w:szCs w:val="28"/>
        </w:rPr>
      </w:pPr>
      <w:r w:rsidRPr="002C7606">
        <w:rPr>
          <w:sz w:val="28"/>
          <w:szCs w:val="28"/>
        </w:rPr>
        <w:t>Основной причиной, по пояснениям Генерального директора ООО «ВСК» Закирова И.А., является износ водопроводных сетей централизованной системы водоснабжения и канализационных сетей централизованной системы водоотведения, который</w:t>
      </w:r>
      <w:r w:rsidR="008C5775">
        <w:rPr>
          <w:sz w:val="28"/>
          <w:szCs w:val="28"/>
        </w:rPr>
        <w:t xml:space="preserve"> составляет более 85 процентов, отсутствие ливневой канализации.</w:t>
      </w:r>
    </w:p>
    <w:p w:rsidR="006E4B6B" w:rsidRPr="006E4B6B" w:rsidRDefault="00686C6F" w:rsidP="006E4B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686C6F" w:rsidRDefault="00686C6F" w:rsidP="00686C6F">
      <w:pPr>
        <w:numPr>
          <w:ilvl w:val="0"/>
          <w:numId w:val="3"/>
        </w:numPr>
        <w:tabs>
          <w:tab w:val="clear" w:pos="1065"/>
          <w:tab w:val="num" w:pos="851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концессионного соглашения осуществляется Концессионе</w:t>
      </w:r>
      <w:r w:rsidR="00FD339C">
        <w:rPr>
          <w:sz w:val="28"/>
          <w:szCs w:val="28"/>
        </w:rPr>
        <w:t>ром с нарушением установленных С</w:t>
      </w:r>
      <w:r>
        <w:rPr>
          <w:sz w:val="28"/>
          <w:szCs w:val="28"/>
        </w:rPr>
        <w:t xml:space="preserve">оглашением условий, а именно: </w:t>
      </w:r>
    </w:p>
    <w:p w:rsidR="00686C6F" w:rsidRDefault="00686C6F" w:rsidP="00686C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государственная регистрация права на объекты концессии осуществлена с нарушением сроков, не в полном объеме; </w:t>
      </w:r>
    </w:p>
    <w:p w:rsidR="00686C6F" w:rsidRDefault="00686C6F" w:rsidP="00686C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 подготовлена проектная документация на объекты реконструкции;</w:t>
      </w:r>
    </w:p>
    <w:p w:rsidR="00686C6F" w:rsidRDefault="00686C6F" w:rsidP="00686C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договора о предоставлении земельных участков в аренду заключены не на все объекты Соглашения;</w:t>
      </w:r>
    </w:p>
    <w:p w:rsidR="00686C6F" w:rsidRDefault="00686C6F" w:rsidP="00686C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 представляется ежегодно </w:t>
      </w:r>
      <w:proofErr w:type="spellStart"/>
      <w:r>
        <w:rPr>
          <w:sz w:val="28"/>
          <w:szCs w:val="28"/>
        </w:rPr>
        <w:t>Концеденту</w:t>
      </w:r>
      <w:proofErr w:type="spellEnd"/>
      <w:r>
        <w:rPr>
          <w:sz w:val="28"/>
          <w:szCs w:val="28"/>
        </w:rPr>
        <w:t xml:space="preserve"> безотзывная банковская гарантия в размере 0,1 процента от предельного размера расходов на создание и реконструкцию объекта Соглашения;</w:t>
      </w:r>
    </w:p>
    <w:p w:rsidR="00686C6F" w:rsidRDefault="00686C6F" w:rsidP="00686C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 соблюдены сроки реконструкции объектов, определенные инвестиционной программой;</w:t>
      </w:r>
    </w:p>
    <w:p w:rsidR="00686C6F" w:rsidRDefault="00686C6F" w:rsidP="00686C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 представлены акты ввода объекта в эксплуатацию;</w:t>
      </w:r>
    </w:p>
    <w:p w:rsidR="00686C6F" w:rsidRDefault="000700AD" w:rsidP="00686C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 обеспечено выполнение 6</w:t>
      </w:r>
      <w:r w:rsidR="00686C6F">
        <w:rPr>
          <w:sz w:val="28"/>
          <w:szCs w:val="28"/>
        </w:rPr>
        <w:t xml:space="preserve"> плановых показателей эффективности.</w:t>
      </w:r>
    </w:p>
    <w:p w:rsidR="008C5775" w:rsidRDefault="00686C6F" w:rsidP="00686C6F">
      <w:pPr>
        <w:numPr>
          <w:ilvl w:val="0"/>
          <w:numId w:val="3"/>
        </w:numPr>
        <w:tabs>
          <w:tab w:val="clear" w:pos="1065"/>
          <w:tab w:val="num" w:pos="851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5775">
        <w:rPr>
          <w:sz w:val="28"/>
          <w:szCs w:val="28"/>
        </w:rPr>
        <w:t xml:space="preserve">Администрация района не осуществляет контроль за соблюдением концессионером условий концессионного соглашения (отсутствуют акты о результатах контроля, не назначены уполномоченные лица (структурное подразделение) за осуществление прав и обязанностей от имени </w:t>
      </w:r>
      <w:proofErr w:type="spellStart"/>
      <w:r w:rsidR="008C5775">
        <w:rPr>
          <w:sz w:val="28"/>
          <w:szCs w:val="28"/>
        </w:rPr>
        <w:t>Концедента</w:t>
      </w:r>
      <w:proofErr w:type="spellEnd"/>
      <w:r w:rsidR="008C5775">
        <w:rPr>
          <w:sz w:val="28"/>
          <w:szCs w:val="28"/>
        </w:rPr>
        <w:t>);</w:t>
      </w:r>
    </w:p>
    <w:p w:rsidR="00686C6F" w:rsidRPr="00031C88" w:rsidRDefault="00686C6F" w:rsidP="008C5775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применяются недостаточные меры ответственности при неисполнении Концессионером </w:t>
      </w:r>
      <w:r w:rsidR="008C5775">
        <w:rPr>
          <w:sz w:val="28"/>
          <w:szCs w:val="28"/>
        </w:rPr>
        <w:t xml:space="preserve">принятых </w:t>
      </w:r>
      <w:r>
        <w:rPr>
          <w:sz w:val="28"/>
          <w:szCs w:val="28"/>
        </w:rPr>
        <w:t>обязательств</w:t>
      </w:r>
      <w:r w:rsidR="008C5775">
        <w:rPr>
          <w:b/>
          <w:sz w:val="28"/>
          <w:szCs w:val="28"/>
        </w:rPr>
        <w:t>.</w:t>
      </w:r>
    </w:p>
    <w:p w:rsidR="00797EEC" w:rsidRDefault="00686C6F" w:rsidP="00686C6F">
      <w:pPr>
        <w:jc w:val="both"/>
        <w:rPr>
          <w:b/>
          <w:sz w:val="28"/>
          <w:szCs w:val="28"/>
        </w:rPr>
      </w:pPr>
      <w:r w:rsidRPr="008735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Pr="0087359F">
        <w:rPr>
          <w:b/>
          <w:sz w:val="28"/>
          <w:szCs w:val="28"/>
        </w:rPr>
        <w:t xml:space="preserve"> </w:t>
      </w:r>
    </w:p>
    <w:p w:rsidR="00797EEC" w:rsidRDefault="00686C6F" w:rsidP="00E15119">
      <w:pPr>
        <w:jc w:val="center"/>
        <w:rPr>
          <w:b/>
          <w:sz w:val="28"/>
          <w:szCs w:val="28"/>
        </w:rPr>
      </w:pPr>
      <w:r w:rsidRPr="0087359F">
        <w:rPr>
          <w:b/>
          <w:sz w:val="28"/>
          <w:szCs w:val="28"/>
        </w:rPr>
        <w:t>Предложения</w:t>
      </w:r>
    </w:p>
    <w:p w:rsidR="004D6C76" w:rsidRDefault="00686C6F" w:rsidP="00797EEC">
      <w:pPr>
        <w:pStyle w:val="a8"/>
        <w:numPr>
          <w:ilvl w:val="0"/>
          <w:numId w:val="4"/>
        </w:numPr>
        <w:ind w:left="0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отчет в Думу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1401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86C6F" w:rsidRDefault="004D6C76" w:rsidP="00797EEC">
      <w:pPr>
        <w:pStyle w:val="a8"/>
        <w:numPr>
          <w:ilvl w:val="0"/>
          <w:numId w:val="4"/>
        </w:numPr>
        <w:ind w:left="0" w:firstLine="765"/>
        <w:jc w:val="both"/>
        <w:rPr>
          <w:sz w:val="28"/>
          <w:szCs w:val="28"/>
        </w:rPr>
      </w:pPr>
      <w:r>
        <w:rPr>
          <w:sz w:val="28"/>
          <w:szCs w:val="28"/>
        </w:rPr>
        <w:t>Направить отчет</w:t>
      </w:r>
      <w:r w:rsidR="00686C6F">
        <w:rPr>
          <w:sz w:val="28"/>
          <w:szCs w:val="28"/>
        </w:rPr>
        <w:t xml:space="preserve"> Главе </w:t>
      </w:r>
      <w:proofErr w:type="spellStart"/>
      <w:r w:rsidR="00686C6F">
        <w:rPr>
          <w:sz w:val="28"/>
          <w:szCs w:val="28"/>
        </w:rPr>
        <w:t>Ок</w:t>
      </w:r>
      <w:r>
        <w:rPr>
          <w:sz w:val="28"/>
          <w:szCs w:val="28"/>
        </w:rPr>
        <w:t>уловского</w:t>
      </w:r>
      <w:proofErr w:type="spellEnd"/>
      <w:r>
        <w:rPr>
          <w:sz w:val="28"/>
          <w:szCs w:val="28"/>
        </w:rPr>
        <w:t xml:space="preserve"> муниципального района и предложить:</w:t>
      </w:r>
    </w:p>
    <w:p w:rsidR="004D6C76" w:rsidRDefault="00CC774E" w:rsidP="00CC774E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C3B35">
        <w:rPr>
          <w:sz w:val="28"/>
          <w:szCs w:val="28"/>
        </w:rPr>
        <w:t>п</w:t>
      </w:r>
      <w:r w:rsidR="004D6C76">
        <w:rPr>
          <w:sz w:val="28"/>
          <w:szCs w:val="28"/>
        </w:rPr>
        <w:t>ринять мер</w:t>
      </w:r>
      <w:r w:rsidR="00092E6F">
        <w:rPr>
          <w:sz w:val="28"/>
          <w:szCs w:val="28"/>
        </w:rPr>
        <w:t xml:space="preserve">ы по осуществлению </w:t>
      </w:r>
      <w:r>
        <w:rPr>
          <w:sz w:val="28"/>
          <w:szCs w:val="28"/>
        </w:rPr>
        <w:t xml:space="preserve">Администрацией района </w:t>
      </w:r>
      <w:r w:rsidR="00092E6F">
        <w:rPr>
          <w:sz w:val="28"/>
          <w:szCs w:val="28"/>
        </w:rPr>
        <w:t>контроля</w:t>
      </w:r>
      <w:r w:rsidR="004D6C76">
        <w:rPr>
          <w:sz w:val="28"/>
          <w:szCs w:val="28"/>
        </w:rPr>
        <w:t xml:space="preserve"> </w:t>
      </w:r>
      <w:r w:rsidR="00092E6F">
        <w:rPr>
          <w:sz w:val="28"/>
          <w:szCs w:val="28"/>
        </w:rPr>
        <w:t xml:space="preserve">за соблюдением </w:t>
      </w:r>
      <w:r>
        <w:rPr>
          <w:sz w:val="28"/>
          <w:szCs w:val="28"/>
        </w:rPr>
        <w:t xml:space="preserve">Концессионером </w:t>
      </w:r>
      <w:r w:rsidR="00E15119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С</w:t>
      </w:r>
      <w:r w:rsidR="00092E6F">
        <w:rPr>
          <w:sz w:val="28"/>
          <w:szCs w:val="28"/>
        </w:rPr>
        <w:t xml:space="preserve">оглашения, </w:t>
      </w:r>
      <w:r w:rsidR="00CC3B35">
        <w:rPr>
          <w:sz w:val="28"/>
          <w:szCs w:val="28"/>
        </w:rPr>
        <w:t>предусм</w:t>
      </w:r>
      <w:r w:rsidR="00476BDE">
        <w:rPr>
          <w:sz w:val="28"/>
          <w:szCs w:val="28"/>
        </w:rPr>
        <w:t>отренного Федеральным законом №115-</w:t>
      </w:r>
      <w:r w:rsidR="00CC3B35">
        <w:rPr>
          <w:sz w:val="28"/>
          <w:szCs w:val="28"/>
        </w:rPr>
        <w:t>ФЗ</w:t>
      </w:r>
      <w:r w:rsidR="00476BDE">
        <w:rPr>
          <w:sz w:val="28"/>
          <w:szCs w:val="28"/>
        </w:rPr>
        <w:t xml:space="preserve"> и размещению информации </w:t>
      </w:r>
      <w:r>
        <w:rPr>
          <w:sz w:val="28"/>
          <w:szCs w:val="28"/>
        </w:rPr>
        <w:t xml:space="preserve">о результатах контроля </w:t>
      </w:r>
      <w:r w:rsidR="00476BDE">
        <w:rPr>
          <w:sz w:val="28"/>
          <w:szCs w:val="28"/>
        </w:rPr>
        <w:t>в сети Интернет</w:t>
      </w:r>
      <w:r w:rsidR="00CC3B35">
        <w:rPr>
          <w:sz w:val="28"/>
          <w:szCs w:val="28"/>
        </w:rPr>
        <w:t>;</w:t>
      </w:r>
    </w:p>
    <w:p w:rsidR="004D6C76" w:rsidRPr="00E15119" w:rsidRDefault="00E15119" w:rsidP="00E15119">
      <w:pPr>
        <w:pStyle w:val="a8"/>
        <w:ind w:left="142" w:hanging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65925">
        <w:rPr>
          <w:sz w:val="28"/>
          <w:szCs w:val="28"/>
        </w:rPr>
        <w:t xml:space="preserve">        </w:t>
      </w:r>
      <w:r w:rsidR="00CC3B35">
        <w:rPr>
          <w:sz w:val="28"/>
          <w:szCs w:val="28"/>
        </w:rPr>
        <w:t>п</w:t>
      </w:r>
      <w:r w:rsidR="004D6C76">
        <w:rPr>
          <w:sz w:val="28"/>
          <w:szCs w:val="28"/>
        </w:rPr>
        <w:t xml:space="preserve">ринять </w:t>
      </w:r>
      <w:r w:rsidR="00CC3B35">
        <w:rPr>
          <w:sz w:val="28"/>
          <w:szCs w:val="28"/>
        </w:rPr>
        <w:t>меры ответственности к К</w:t>
      </w:r>
      <w:r w:rsidR="00092E6F">
        <w:rPr>
          <w:sz w:val="28"/>
          <w:szCs w:val="28"/>
        </w:rPr>
        <w:t>он</w:t>
      </w:r>
      <w:r w:rsidR="00CC3B35">
        <w:rPr>
          <w:sz w:val="28"/>
          <w:szCs w:val="28"/>
        </w:rPr>
        <w:t>цессионеру в части несоблюдения</w:t>
      </w:r>
      <w:r w:rsidR="00092E6F">
        <w:rPr>
          <w:sz w:val="28"/>
          <w:szCs w:val="28"/>
        </w:rPr>
        <w:t xml:space="preserve"> сроков</w:t>
      </w:r>
      <w:r>
        <w:rPr>
          <w:sz w:val="28"/>
          <w:szCs w:val="28"/>
        </w:rPr>
        <w:t xml:space="preserve"> </w:t>
      </w:r>
      <w:r w:rsidR="00CC3B35" w:rsidRPr="00E15119">
        <w:rPr>
          <w:sz w:val="28"/>
          <w:szCs w:val="28"/>
        </w:rPr>
        <w:t xml:space="preserve">реконструкции объектов, </w:t>
      </w:r>
      <w:r w:rsidRPr="00E15119">
        <w:rPr>
          <w:sz w:val="28"/>
          <w:szCs w:val="28"/>
        </w:rPr>
        <w:t>не представления безотзывной банковской гарантии;</w:t>
      </w:r>
      <w:r w:rsidR="00092E6F" w:rsidRPr="00E15119">
        <w:rPr>
          <w:sz w:val="28"/>
          <w:szCs w:val="28"/>
        </w:rPr>
        <w:t xml:space="preserve"> </w:t>
      </w:r>
    </w:p>
    <w:p w:rsidR="006E4B6B" w:rsidRDefault="00CC3B35" w:rsidP="008C5775">
      <w:pPr>
        <w:pStyle w:val="a8"/>
        <w:ind w:left="142" w:firstLine="623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D6C76">
        <w:rPr>
          <w:sz w:val="28"/>
          <w:szCs w:val="28"/>
        </w:rPr>
        <w:t xml:space="preserve">силить контроль </w:t>
      </w:r>
      <w:r w:rsidR="00CC774E">
        <w:rPr>
          <w:sz w:val="28"/>
          <w:szCs w:val="28"/>
        </w:rPr>
        <w:t>по предоставлению Концессионеру земельных участков</w:t>
      </w:r>
      <w:r w:rsidR="008C5775">
        <w:rPr>
          <w:sz w:val="28"/>
          <w:szCs w:val="28"/>
        </w:rPr>
        <w:t xml:space="preserve">, на которых располагаются объекты </w:t>
      </w:r>
      <w:proofErr w:type="gramStart"/>
      <w:r w:rsidR="008C5775">
        <w:rPr>
          <w:sz w:val="28"/>
          <w:szCs w:val="28"/>
        </w:rPr>
        <w:t>Соглашения  и</w:t>
      </w:r>
      <w:proofErr w:type="gramEnd"/>
      <w:r w:rsidR="008C5775">
        <w:rPr>
          <w:sz w:val="28"/>
          <w:szCs w:val="28"/>
        </w:rPr>
        <w:t xml:space="preserve"> заключению договоров аренды.</w:t>
      </w:r>
      <w:r w:rsidR="00CC774E">
        <w:rPr>
          <w:sz w:val="28"/>
          <w:szCs w:val="28"/>
        </w:rPr>
        <w:t xml:space="preserve"> </w:t>
      </w:r>
    </w:p>
    <w:p w:rsidR="000700AD" w:rsidRDefault="000700AD" w:rsidP="006E4B6B">
      <w:pPr>
        <w:pStyle w:val="Default"/>
        <w:jc w:val="both"/>
        <w:rPr>
          <w:b/>
          <w:color w:val="auto"/>
          <w:sz w:val="28"/>
          <w:szCs w:val="28"/>
        </w:rPr>
      </w:pPr>
    </w:p>
    <w:p w:rsidR="00686C6F" w:rsidRDefault="00686C6F" w:rsidP="006E4B6B">
      <w:pPr>
        <w:pStyle w:val="Default"/>
        <w:jc w:val="both"/>
        <w:rPr>
          <w:b/>
          <w:color w:val="auto"/>
          <w:sz w:val="28"/>
          <w:szCs w:val="28"/>
        </w:rPr>
      </w:pPr>
      <w:bookmarkStart w:id="3" w:name="_GoBack"/>
      <w:bookmarkEnd w:id="3"/>
      <w:r>
        <w:rPr>
          <w:b/>
          <w:color w:val="auto"/>
          <w:sz w:val="28"/>
          <w:szCs w:val="28"/>
        </w:rPr>
        <w:t>Ведущий инспектор</w:t>
      </w:r>
    </w:p>
    <w:p w:rsidR="006E4B6B" w:rsidRPr="00686C6F" w:rsidRDefault="00686C6F" w:rsidP="006E4B6B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Контрольно-</w:t>
      </w:r>
      <w:r w:rsidR="006E4B6B" w:rsidRPr="002B46D0">
        <w:rPr>
          <w:b/>
          <w:sz w:val="28"/>
          <w:szCs w:val="28"/>
        </w:rPr>
        <w:t xml:space="preserve">счетной комиссии   </w:t>
      </w:r>
      <w:r>
        <w:rPr>
          <w:b/>
          <w:sz w:val="28"/>
          <w:szCs w:val="28"/>
        </w:rPr>
        <w:t xml:space="preserve">       </w:t>
      </w:r>
      <w:r w:rsidR="0002571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</w:t>
      </w:r>
      <w:r w:rsidR="006E4B6B" w:rsidRPr="002B46D0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Е.В. Яковлева</w:t>
      </w:r>
    </w:p>
    <w:p w:rsidR="00025717" w:rsidRDefault="00025717" w:rsidP="00C018FC">
      <w:pPr>
        <w:jc w:val="both"/>
        <w:sectPr w:rsidR="00025717" w:rsidSect="00EA0A57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025717" w:rsidRDefault="00025717" w:rsidP="000257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FF033A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</w:p>
    <w:p w:rsidR="00FF033A" w:rsidRDefault="00FF033A" w:rsidP="00025717">
      <w:pPr>
        <w:jc w:val="right"/>
        <w:rPr>
          <w:sz w:val="28"/>
          <w:szCs w:val="28"/>
        </w:rPr>
      </w:pPr>
      <w:r w:rsidRPr="00844755">
        <w:rPr>
          <w:sz w:val="28"/>
          <w:szCs w:val="28"/>
        </w:rPr>
        <w:t xml:space="preserve">к отчету </w:t>
      </w:r>
      <w:r>
        <w:rPr>
          <w:sz w:val="28"/>
          <w:szCs w:val="28"/>
        </w:rPr>
        <w:t xml:space="preserve">о результатах </w:t>
      </w:r>
    </w:p>
    <w:p w:rsidR="00FF033A" w:rsidRDefault="00FF033A" w:rsidP="00025717">
      <w:pPr>
        <w:jc w:val="right"/>
        <w:rPr>
          <w:sz w:val="28"/>
          <w:szCs w:val="28"/>
        </w:rPr>
      </w:pPr>
      <w:r>
        <w:rPr>
          <w:sz w:val="28"/>
          <w:szCs w:val="28"/>
        </w:rPr>
        <w:t>экспертно-аналитическ</w:t>
      </w:r>
      <w:r w:rsidRPr="00200370">
        <w:rPr>
          <w:sz w:val="28"/>
          <w:szCs w:val="28"/>
        </w:rPr>
        <w:t>ого мероприятия</w:t>
      </w:r>
    </w:p>
    <w:p w:rsidR="00FF033A" w:rsidRDefault="00FF033A" w:rsidP="00025717">
      <w:pPr>
        <w:jc w:val="right"/>
        <w:rPr>
          <w:sz w:val="28"/>
          <w:szCs w:val="28"/>
        </w:rPr>
      </w:pPr>
    </w:p>
    <w:p w:rsidR="00025717" w:rsidRPr="00E01A06" w:rsidRDefault="00025717" w:rsidP="00025717">
      <w:pPr>
        <w:jc w:val="center"/>
        <w:rPr>
          <w:b/>
          <w:color w:val="000000"/>
          <w:sz w:val="28"/>
          <w:szCs w:val="28"/>
        </w:rPr>
      </w:pPr>
      <w:r w:rsidRPr="00E01A06">
        <w:rPr>
          <w:b/>
          <w:color w:val="000000"/>
          <w:sz w:val="28"/>
          <w:szCs w:val="28"/>
        </w:rPr>
        <w:t xml:space="preserve">Выполнение обязательства по </w:t>
      </w:r>
      <w:r>
        <w:rPr>
          <w:b/>
          <w:color w:val="000000"/>
          <w:sz w:val="28"/>
          <w:szCs w:val="28"/>
        </w:rPr>
        <w:t>выполнению мероприятий по созданию объектов</w:t>
      </w:r>
      <w:r w:rsidRPr="00E01A06">
        <w:rPr>
          <w:b/>
          <w:color w:val="000000"/>
          <w:sz w:val="28"/>
          <w:szCs w:val="28"/>
        </w:rPr>
        <w:t xml:space="preserve"> соглашения в ООО «ВСК»</w:t>
      </w:r>
    </w:p>
    <w:p w:rsidR="00025717" w:rsidRPr="00C62741" w:rsidRDefault="00025717" w:rsidP="0002571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3"/>
        <w:gridCol w:w="4495"/>
        <w:gridCol w:w="993"/>
        <w:gridCol w:w="1049"/>
        <w:gridCol w:w="1219"/>
        <w:gridCol w:w="907"/>
        <w:gridCol w:w="1078"/>
        <w:gridCol w:w="1004"/>
        <w:gridCol w:w="969"/>
        <w:gridCol w:w="976"/>
        <w:gridCol w:w="907"/>
        <w:gridCol w:w="13"/>
        <w:gridCol w:w="893"/>
        <w:gridCol w:w="8"/>
      </w:tblGrid>
      <w:tr w:rsidR="00025717" w:rsidRPr="00C62741" w:rsidTr="008C6EC8">
        <w:trPr>
          <w:gridAfter w:val="1"/>
          <w:wAfter w:w="8" w:type="dxa"/>
          <w:trHeight w:val="49"/>
        </w:trPr>
        <w:tc>
          <w:tcPr>
            <w:tcW w:w="603" w:type="dxa"/>
            <w:vMerge w:val="restart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495" w:type="dxa"/>
            <w:vMerge w:val="restart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049" w:type="dxa"/>
            <w:vMerge w:val="restart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Финансовые потребности (без НДС), всего:</w:t>
            </w:r>
          </w:p>
        </w:tc>
        <w:tc>
          <w:tcPr>
            <w:tcW w:w="1219" w:type="dxa"/>
            <w:vMerge w:val="restart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на 2020 год</w:t>
            </w:r>
          </w:p>
        </w:tc>
        <w:tc>
          <w:tcPr>
            <w:tcW w:w="1985" w:type="dxa"/>
            <w:gridSpan w:val="2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на 2021 год</w:t>
            </w:r>
          </w:p>
        </w:tc>
        <w:tc>
          <w:tcPr>
            <w:tcW w:w="1973" w:type="dxa"/>
            <w:gridSpan w:val="2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на 2022 год</w:t>
            </w:r>
          </w:p>
        </w:tc>
        <w:tc>
          <w:tcPr>
            <w:tcW w:w="1896" w:type="dxa"/>
            <w:gridSpan w:val="3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на 2023 год</w:t>
            </w:r>
          </w:p>
        </w:tc>
        <w:tc>
          <w:tcPr>
            <w:tcW w:w="8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 xml:space="preserve">на 2024 </w:t>
            </w:r>
          </w:p>
        </w:tc>
      </w:tr>
      <w:tr w:rsidR="00025717" w:rsidRPr="00C62741" w:rsidTr="008C6EC8">
        <w:trPr>
          <w:gridAfter w:val="1"/>
          <w:wAfter w:w="8" w:type="dxa"/>
        </w:trPr>
        <w:tc>
          <w:tcPr>
            <w:tcW w:w="603" w:type="dxa"/>
            <w:vMerge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  <w:vMerge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Merge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vMerge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078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Факт</w:t>
            </w:r>
            <w:r w:rsidRPr="00171291">
              <w:rPr>
                <w:rStyle w:val="a7"/>
                <w:rFonts w:ascii="Times New Roman" w:hAnsi="Times New Roman"/>
              </w:rPr>
              <w:footnoteReference w:customMarkFollows="1" w:id="9"/>
              <w:t>*</w:t>
            </w:r>
            <w:r w:rsidRPr="001712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4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69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Факт</w:t>
            </w:r>
            <w:r w:rsidRPr="00171291">
              <w:rPr>
                <w:rFonts w:ascii="Times New Roman" w:hAnsi="Times New Roman" w:cs="Times New Roman"/>
                <w:vertAlign w:val="superscript"/>
              </w:rPr>
              <w:t>*</w:t>
            </w:r>
            <w:r w:rsidRPr="001712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6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07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Факт</w:t>
            </w:r>
            <w:r w:rsidRPr="00171291">
              <w:rPr>
                <w:rFonts w:ascii="Times New Roman" w:hAnsi="Times New Roman" w:cs="Times New Roman"/>
                <w:vertAlign w:val="superscript"/>
              </w:rPr>
              <w:t>*</w:t>
            </w:r>
            <w:r w:rsidRPr="001712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6" w:type="dxa"/>
            <w:gridSpan w:val="2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 xml:space="preserve">План </w:t>
            </w:r>
          </w:p>
        </w:tc>
      </w:tr>
      <w:tr w:rsidR="00025717" w:rsidRPr="00C62741" w:rsidTr="008C6EC8">
        <w:trPr>
          <w:trHeight w:val="153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11" w:type="dxa"/>
            <w:gridSpan w:val="13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Водоснабжение</w:t>
            </w:r>
          </w:p>
        </w:tc>
      </w:tr>
      <w:tr w:rsidR="00025717" w:rsidRPr="00C62741" w:rsidTr="008C6EC8">
        <w:trPr>
          <w:gridAfter w:val="1"/>
          <w:wAfter w:w="8" w:type="dxa"/>
          <w:trHeight w:val="104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95" w:type="dxa"/>
            <w:vAlign w:val="center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Создание водопроводной сети (520 п. м) (</w:t>
            </w:r>
            <w:proofErr w:type="spellStart"/>
            <w:r w:rsidRPr="00171291">
              <w:rPr>
                <w:rFonts w:ascii="Times New Roman" w:hAnsi="Times New Roman" w:cs="Times New Roman"/>
              </w:rPr>
              <w:t>закольцовка</w:t>
            </w:r>
            <w:proofErr w:type="spellEnd"/>
            <w:r w:rsidRPr="001712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1515,77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388,41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1100,35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10</w:t>
            </w:r>
          </w:p>
        </w:tc>
      </w:tr>
      <w:tr w:rsidR="00025717" w:rsidRPr="00C62741" w:rsidTr="008C6EC8">
        <w:trPr>
          <w:gridAfter w:val="1"/>
          <w:wAfter w:w="8" w:type="dxa"/>
          <w:trHeight w:val="383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95" w:type="dxa"/>
            <w:vAlign w:val="center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Создание водопроводной сети (1190 п. м) (</w:t>
            </w:r>
            <w:proofErr w:type="spellStart"/>
            <w:r w:rsidRPr="00171291">
              <w:rPr>
                <w:rFonts w:ascii="Times New Roman" w:hAnsi="Times New Roman" w:cs="Times New Roman"/>
              </w:rPr>
              <w:t>закольцовка</w:t>
            </w:r>
            <w:proofErr w:type="spellEnd"/>
            <w:r w:rsidRPr="0017129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2043,45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333,77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681,15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1010,25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332,05</w:t>
            </w:r>
          </w:p>
        </w:tc>
      </w:tr>
      <w:tr w:rsidR="00025717" w:rsidRPr="00C62741" w:rsidTr="008C6EC8">
        <w:trPr>
          <w:gridAfter w:val="1"/>
          <w:wAfter w:w="8" w:type="dxa"/>
          <w:trHeight w:val="224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95" w:type="dxa"/>
            <w:vAlign w:val="center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 xml:space="preserve">Создание новой артезианской скважины, п. </w:t>
            </w:r>
            <w:proofErr w:type="spellStart"/>
            <w:r w:rsidRPr="00171291">
              <w:rPr>
                <w:rFonts w:ascii="Times New Roman" w:hAnsi="Times New Roman" w:cs="Times New Roman"/>
              </w:rPr>
              <w:t>Боровёнка</w:t>
            </w:r>
            <w:proofErr w:type="spellEnd"/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5134,75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561,35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1699,23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  <w:lang w:val="en-US"/>
              </w:rPr>
              <w:t>2555</w:t>
            </w:r>
            <w:r w:rsidRPr="00171291">
              <w:rPr>
                <w:rFonts w:ascii="Times New Roman" w:hAnsi="Times New Roman" w:cs="Times New Roman"/>
                <w:b/>
              </w:rPr>
              <w:t>,14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1238,16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264,74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1250,14</w:t>
            </w:r>
          </w:p>
        </w:tc>
      </w:tr>
      <w:tr w:rsidR="00025717" w:rsidRPr="00C62741" w:rsidTr="008C6EC8">
        <w:trPr>
          <w:gridAfter w:val="1"/>
          <w:wAfter w:w="8" w:type="dxa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95" w:type="dxa"/>
            <w:vAlign w:val="center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Создание ограждения зон санитарной охраны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295,63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</w:tr>
      <w:tr w:rsidR="00025717" w:rsidRPr="00C62741" w:rsidTr="008C6EC8">
        <w:trPr>
          <w:gridAfter w:val="1"/>
          <w:wAfter w:w="8" w:type="dxa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95" w:type="dxa"/>
            <w:vAlign w:val="center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Реконструкция участка водопроводной сети, г. Окуловка, ул. Заводская, д. 2, 4, 5, L - 230 м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180,46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609,72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130</w:t>
            </w:r>
          </w:p>
        </w:tc>
      </w:tr>
      <w:tr w:rsidR="00025717" w:rsidRPr="00C62741" w:rsidTr="008C6EC8">
        <w:trPr>
          <w:gridAfter w:val="1"/>
          <w:wAfter w:w="8" w:type="dxa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Итого в сфере водоснабжения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9170,06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561,35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1699,23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3498,63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2307,72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2375,34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1722,19</w:t>
            </w:r>
          </w:p>
        </w:tc>
      </w:tr>
      <w:tr w:rsidR="00025717" w:rsidRPr="00C62741" w:rsidTr="008C6EC8">
        <w:trPr>
          <w:trHeight w:val="13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11" w:type="dxa"/>
            <w:gridSpan w:val="13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Водоотведение</w:t>
            </w:r>
          </w:p>
        </w:tc>
      </w:tr>
      <w:tr w:rsidR="00025717" w:rsidRPr="00C62741" w:rsidTr="008C6EC8">
        <w:trPr>
          <w:gridAfter w:val="1"/>
          <w:wAfter w:w="8" w:type="dxa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95" w:type="dxa"/>
            <w:vAlign w:val="center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 xml:space="preserve">Создание канализационного коллектора, г. Окуловка, ул. Ломоносова - </w:t>
            </w:r>
            <w:proofErr w:type="spellStart"/>
            <w:r w:rsidRPr="00171291">
              <w:rPr>
                <w:rFonts w:ascii="Times New Roman" w:hAnsi="Times New Roman" w:cs="Times New Roman"/>
              </w:rPr>
              <w:t>Р.Зорге</w:t>
            </w:r>
            <w:proofErr w:type="spellEnd"/>
            <w:r w:rsidRPr="00171291">
              <w:rPr>
                <w:rFonts w:ascii="Times New Roman" w:hAnsi="Times New Roman" w:cs="Times New Roman"/>
              </w:rPr>
              <w:t xml:space="preserve"> - Кирова - Уральская - Правды - Островского (1666 п. м)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3905,13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391,51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1915,89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1246,63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1597,73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</w:tr>
      <w:tr w:rsidR="00025717" w:rsidRPr="00C62741" w:rsidTr="008C6EC8">
        <w:trPr>
          <w:gridAfter w:val="1"/>
          <w:wAfter w:w="8" w:type="dxa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95" w:type="dxa"/>
            <w:vAlign w:val="center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Создание биологических сооружений производительностью 100 м</w:t>
            </w:r>
            <w:r w:rsidRPr="00171291">
              <w:rPr>
                <w:rFonts w:ascii="Times New Roman" w:hAnsi="Times New Roman" w:cs="Times New Roman"/>
                <w:vertAlign w:val="superscript"/>
              </w:rPr>
              <w:t>3</w:t>
            </w:r>
            <w:r w:rsidRPr="00171291">
              <w:rPr>
                <w:rFonts w:ascii="Times New Roman" w:hAnsi="Times New Roman" w:cs="Times New Roman"/>
              </w:rPr>
              <w:t>/сутки (5 выпуск)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6779,69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2224,55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3009,09</w:t>
            </w:r>
          </w:p>
        </w:tc>
      </w:tr>
      <w:tr w:rsidR="00025717" w:rsidRPr="00C62741" w:rsidTr="008C6EC8">
        <w:trPr>
          <w:gridAfter w:val="1"/>
          <w:wAfter w:w="8" w:type="dxa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95" w:type="dxa"/>
            <w:vAlign w:val="center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 xml:space="preserve">Создание биологических сооружений, п. </w:t>
            </w:r>
            <w:proofErr w:type="spellStart"/>
            <w:r w:rsidRPr="00171291">
              <w:rPr>
                <w:rFonts w:ascii="Times New Roman" w:hAnsi="Times New Roman" w:cs="Times New Roman"/>
              </w:rPr>
              <w:t>Топорок</w:t>
            </w:r>
            <w:proofErr w:type="spellEnd"/>
            <w:r w:rsidRPr="00171291">
              <w:rPr>
                <w:rFonts w:ascii="Times New Roman" w:hAnsi="Times New Roman" w:cs="Times New Roman"/>
              </w:rPr>
              <w:t>, производительностью 100 м</w:t>
            </w:r>
            <w:r w:rsidRPr="00171291">
              <w:rPr>
                <w:rFonts w:ascii="Times New Roman" w:hAnsi="Times New Roman" w:cs="Times New Roman"/>
                <w:vertAlign w:val="superscript"/>
              </w:rPr>
              <w:t>3</w:t>
            </w:r>
            <w:r w:rsidRPr="00171291">
              <w:rPr>
                <w:rFonts w:ascii="Times New Roman" w:hAnsi="Times New Roman" w:cs="Times New Roman"/>
              </w:rPr>
              <w:t>/сутки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6829,06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258,06</w:t>
            </w:r>
          </w:p>
        </w:tc>
      </w:tr>
      <w:tr w:rsidR="00025717" w:rsidRPr="00C62741" w:rsidTr="008C6EC8">
        <w:trPr>
          <w:gridAfter w:val="1"/>
          <w:wAfter w:w="8" w:type="dxa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95" w:type="dxa"/>
            <w:vAlign w:val="center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 xml:space="preserve">Создание биологических сооружений, п. </w:t>
            </w:r>
            <w:proofErr w:type="spellStart"/>
            <w:r w:rsidRPr="00171291">
              <w:rPr>
                <w:rFonts w:ascii="Times New Roman" w:hAnsi="Times New Roman" w:cs="Times New Roman"/>
              </w:rPr>
              <w:t>Боровёнка</w:t>
            </w:r>
            <w:proofErr w:type="spellEnd"/>
            <w:r w:rsidRPr="00171291">
              <w:rPr>
                <w:rFonts w:ascii="Times New Roman" w:hAnsi="Times New Roman" w:cs="Times New Roman"/>
              </w:rPr>
              <w:t>, производительностью 30 м</w:t>
            </w:r>
            <w:r w:rsidRPr="00171291">
              <w:rPr>
                <w:rFonts w:ascii="Times New Roman" w:hAnsi="Times New Roman" w:cs="Times New Roman"/>
                <w:vertAlign w:val="superscript"/>
              </w:rPr>
              <w:t>3</w:t>
            </w:r>
            <w:r w:rsidRPr="00171291">
              <w:rPr>
                <w:rFonts w:ascii="Times New Roman" w:hAnsi="Times New Roman" w:cs="Times New Roman"/>
              </w:rPr>
              <w:t>/сутки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2395,27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</w:tr>
      <w:tr w:rsidR="00025717" w:rsidRPr="00C62741" w:rsidTr="008C6EC8">
        <w:trPr>
          <w:gridAfter w:val="1"/>
          <w:wAfter w:w="8" w:type="dxa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95" w:type="dxa"/>
            <w:vAlign w:val="center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 xml:space="preserve">Реконструкция канализационного коллектора, г. Окуловка, ул. Советская, д. 30, ул. </w:t>
            </w:r>
            <w:proofErr w:type="spellStart"/>
            <w:r w:rsidRPr="00171291">
              <w:rPr>
                <w:rFonts w:ascii="Times New Roman" w:hAnsi="Times New Roman" w:cs="Times New Roman"/>
              </w:rPr>
              <w:t>Ст.Разина</w:t>
            </w:r>
            <w:proofErr w:type="spellEnd"/>
            <w:r w:rsidRPr="00171291">
              <w:rPr>
                <w:rFonts w:ascii="Times New Roman" w:hAnsi="Times New Roman" w:cs="Times New Roman"/>
              </w:rPr>
              <w:t>, д. 23 - 29, ул. Горького, д. 1 - 3, ул. Крупской, д. 1 - 11а до ул. Рылеева, L - 830 м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1833,62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916,80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916,82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373,34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</w:tr>
      <w:tr w:rsidR="00025717" w:rsidRPr="00C62741" w:rsidTr="008C6EC8">
        <w:trPr>
          <w:gridAfter w:val="1"/>
          <w:wAfter w:w="8" w:type="dxa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95" w:type="dxa"/>
            <w:vAlign w:val="center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 xml:space="preserve">Реконструкция канализационной сети, п. </w:t>
            </w:r>
            <w:proofErr w:type="spellStart"/>
            <w:r w:rsidRPr="00171291">
              <w:rPr>
                <w:rFonts w:ascii="Times New Roman" w:hAnsi="Times New Roman" w:cs="Times New Roman"/>
              </w:rPr>
              <w:t>Боровёнка</w:t>
            </w:r>
            <w:proofErr w:type="spellEnd"/>
            <w:r w:rsidRPr="00171291">
              <w:rPr>
                <w:rFonts w:ascii="Times New Roman" w:hAnsi="Times New Roman" w:cs="Times New Roman"/>
              </w:rPr>
              <w:t>, ул. Калинина, д. 34 - 86, L - 835 м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1417,93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1417,93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</w:tr>
      <w:tr w:rsidR="00025717" w:rsidRPr="00C62741" w:rsidTr="008C6EC8">
        <w:trPr>
          <w:gridAfter w:val="1"/>
          <w:wAfter w:w="8" w:type="dxa"/>
          <w:trHeight w:val="284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95" w:type="dxa"/>
            <w:vAlign w:val="center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Реконструкция канализационного коллектора, L - 500 м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2196,12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223,51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1352,21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620,40</w:t>
            </w:r>
          </w:p>
        </w:tc>
      </w:tr>
      <w:tr w:rsidR="00025717" w:rsidRPr="00C62741" w:rsidTr="008C6EC8">
        <w:trPr>
          <w:gridAfter w:val="1"/>
          <w:wAfter w:w="8" w:type="dxa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Итого в сфере водоотведения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25356,82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1308,31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2832,71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1619,97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3239,17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3576,76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71291">
              <w:rPr>
                <w:rFonts w:ascii="Times New Roman" w:hAnsi="Times New Roman" w:cs="Times New Roman"/>
              </w:rPr>
              <w:t>3887,55</w:t>
            </w:r>
          </w:p>
        </w:tc>
      </w:tr>
      <w:tr w:rsidR="00025717" w:rsidRPr="00C62741" w:rsidTr="008C6EC8">
        <w:trPr>
          <w:gridAfter w:val="1"/>
          <w:wAfter w:w="8" w:type="dxa"/>
        </w:trPr>
        <w:tc>
          <w:tcPr>
            <w:tcW w:w="603" w:type="dxa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95" w:type="dxa"/>
          </w:tcPr>
          <w:p w:rsidR="00025717" w:rsidRPr="00171291" w:rsidRDefault="00025717" w:rsidP="008C6EC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993" w:type="dxa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34526,88</w:t>
            </w:r>
          </w:p>
        </w:tc>
        <w:tc>
          <w:tcPr>
            <w:tcW w:w="121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1869,66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4531,94</w:t>
            </w:r>
          </w:p>
        </w:tc>
        <w:tc>
          <w:tcPr>
            <w:tcW w:w="1078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5118,6</w:t>
            </w:r>
          </w:p>
        </w:tc>
        <w:tc>
          <w:tcPr>
            <w:tcW w:w="1004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5546,89</w:t>
            </w:r>
          </w:p>
        </w:tc>
        <w:tc>
          <w:tcPr>
            <w:tcW w:w="969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6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5952,1</w:t>
            </w:r>
          </w:p>
        </w:tc>
        <w:tc>
          <w:tcPr>
            <w:tcW w:w="907" w:type="dxa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6" w:type="dxa"/>
            <w:gridSpan w:val="2"/>
            <w:vAlign w:val="center"/>
          </w:tcPr>
          <w:p w:rsidR="00025717" w:rsidRPr="00171291" w:rsidRDefault="00025717" w:rsidP="008C6EC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71291">
              <w:rPr>
                <w:rFonts w:ascii="Times New Roman" w:hAnsi="Times New Roman" w:cs="Times New Roman"/>
                <w:b/>
              </w:rPr>
              <w:t>5609,74</w:t>
            </w:r>
          </w:p>
        </w:tc>
      </w:tr>
    </w:tbl>
    <w:p w:rsidR="00025717" w:rsidRDefault="00025717" w:rsidP="00025717">
      <w:pPr>
        <w:jc w:val="right"/>
        <w:rPr>
          <w:sz w:val="28"/>
          <w:szCs w:val="28"/>
        </w:rPr>
      </w:pPr>
    </w:p>
    <w:p w:rsidR="00025717" w:rsidRDefault="00025717" w:rsidP="00C018FC">
      <w:pPr>
        <w:jc w:val="both"/>
      </w:pPr>
    </w:p>
    <w:sectPr w:rsidR="00025717" w:rsidSect="0002571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62A" w:rsidRDefault="0080662A" w:rsidP="00C018FC">
      <w:r>
        <w:separator/>
      </w:r>
    </w:p>
  </w:endnote>
  <w:endnote w:type="continuationSeparator" w:id="0">
    <w:p w:rsidR="0080662A" w:rsidRDefault="0080662A" w:rsidP="00C0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62A" w:rsidRDefault="0080662A" w:rsidP="00C018FC">
      <w:r>
        <w:separator/>
      </w:r>
    </w:p>
  </w:footnote>
  <w:footnote w:type="continuationSeparator" w:id="0">
    <w:p w:rsidR="0080662A" w:rsidRDefault="0080662A" w:rsidP="00C018FC">
      <w:r>
        <w:continuationSeparator/>
      </w:r>
    </w:p>
  </w:footnote>
  <w:footnote w:id="1">
    <w:p w:rsidR="002402ED" w:rsidRDefault="002402ED" w:rsidP="00F16913">
      <w:pPr>
        <w:pStyle w:val="a5"/>
        <w:jc w:val="both"/>
      </w:pPr>
      <w:r>
        <w:rPr>
          <w:rStyle w:val="a7"/>
        </w:rPr>
        <w:footnoteRef/>
      </w:r>
      <w:r>
        <w:t xml:space="preserve"> На основании постановления Администрации </w:t>
      </w:r>
      <w:proofErr w:type="spellStart"/>
      <w:r>
        <w:t>Окуловского</w:t>
      </w:r>
      <w:proofErr w:type="spellEnd"/>
      <w:r>
        <w:t xml:space="preserve"> муниципального района от 10.12.2019 № 1743 «О проведении открытого конкурса на право </w:t>
      </w:r>
      <w:r w:rsidRPr="00C52484">
        <w:t xml:space="preserve">заключения концессионного соглашения в отношении </w:t>
      </w:r>
      <w:r w:rsidRPr="00C52484">
        <w:rPr>
          <w:bCs/>
          <w:lang w:eastAsia="zh-CN"/>
        </w:rPr>
        <w:t xml:space="preserve">объектов централизованных систем водоснабжения и водоотведения на территории </w:t>
      </w:r>
      <w:proofErr w:type="spellStart"/>
      <w:r w:rsidRPr="00C52484">
        <w:rPr>
          <w:bCs/>
          <w:lang w:eastAsia="zh-CN"/>
        </w:rPr>
        <w:t>Окуловского</w:t>
      </w:r>
      <w:proofErr w:type="spellEnd"/>
      <w:r w:rsidRPr="00C52484">
        <w:rPr>
          <w:bCs/>
          <w:lang w:eastAsia="zh-CN"/>
        </w:rPr>
        <w:t xml:space="preserve"> муниципального района</w:t>
      </w:r>
      <w:r>
        <w:rPr>
          <w:bCs/>
          <w:lang w:eastAsia="zh-CN"/>
        </w:rPr>
        <w:t>»;</w:t>
      </w:r>
    </w:p>
  </w:footnote>
  <w:footnote w:id="2">
    <w:p w:rsidR="002402ED" w:rsidRDefault="002402ED" w:rsidP="00F16913">
      <w:pPr>
        <w:tabs>
          <w:tab w:val="num" w:pos="0"/>
        </w:tabs>
        <w:suppressAutoHyphens/>
        <w:jc w:val="both"/>
      </w:pPr>
      <w:r>
        <w:rPr>
          <w:rStyle w:val="a7"/>
        </w:rPr>
        <w:footnoteRef/>
      </w:r>
      <w:r>
        <w:t xml:space="preserve"> </w:t>
      </w:r>
      <w:r w:rsidRPr="00ED1232">
        <w:rPr>
          <w:sz w:val="20"/>
          <w:szCs w:val="20"/>
        </w:rPr>
        <w:t xml:space="preserve">Постановление Администрации </w:t>
      </w:r>
      <w:proofErr w:type="spellStart"/>
      <w:r w:rsidRPr="00ED1232">
        <w:rPr>
          <w:sz w:val="20"/>
          <w:szCs w:val="20"/>
        </w:rPr>
        <w:t>Окуловского</w:t>
      </w:r>
      <w:proofErr w:type="spellEnd"/>
      <w:r w:rsidRPr="00ED1232">
        <w:rPr>
          <w:sz w:val="20"/>
          <w:szCs w:val="20"/>
        </w:rPr>
        <w:t xml:space="preserve"> муниципального района от 10.12.2019 № 1744 «</w:t>
      </w:r>
      <w:r w:rsidRPr="00ED1232">
        <w:rPr>
          <w:rFonts w:eastAsia="MS Mincho"/>
          <w:bCs/>
          <w:sz w:val="20"/>
          <w:szCs w:val="20"/>
          <w:lang w:eastAsia="zh-CN"/>
        </w:rPr>
        <w:t>О</w:t>
      </w:r>
      <w:r w:rsidRPr="00ED1232">
        <w:rPr>
          <w:sz w:val="20"/>
          <w:szCs w:val="20"/>
          <w:lang w:eastAsia="zh-CN" w:bidi="hi-IN"/>
        </w:rPr>
        <w:t xml:space="preserve">б </w:t>
      </w:r>
      <w:r w:rsidRPr="00ED1232">
        <w:rPr>
          <w:bCs/>
          <w:sz w:val="20"/>
          <w:szCs w:val="20"/>
          <w:lang w:eastAsia="zh-CN"/>
        </w:rPr>
        <w:t>утверждении Конкурсной документации</w:t>
      </w:r>
      <w:r>
        <w:rPr>
          <w:bCs/>
          <w:sz w:val="20"/>
          <w:szCs w:val="20"/>
          <w:lang w:eastAsia="zh-CN"/>
        </w:rPr>
        <w:t xml:space="preserve"> </w:t>
      </w:r>
      <w:r w:rsidRPr="00ED1232">
        <w:rPr>
          <w:bCs/>
          <w:sz w:val="20"/>
          <w:szCs w:val="20"/>
          <w:lang w:eastAsia="zh-CN"/>
        </w:rPr>
        <w:t xml:space="preserve">по проведению открытого конкурса на право заключения                               концессионного соглашения в отношении объектов централизованных систем водоснабжения и водоотведения на территории </w:t>
      </w:r>
      <w:proofErr w:type="spellStart"/>
      <w:r w:rsidRPr="00ED1232">
        <w:rPr>
          <w:bCs/>
          <w:sz w:val="20"/>
          <w:szCs w:val="20"/>
          <w:lang w:eastAsia="zh-CN"/>
        </w:rPr>
        <w:t>Окуловского</w:t>
      </w:r>
      <w:proofErr w:type="spellEnd"/>
      <w:r w:rsidRPr="00ED1232">
        <w:rPr>
          <w:bCs/>
          <w:sz w:val="20"/>
          <w:szCs w:val="20"/>
          <w:lang w:eastAsia="zh-CN"/>
        </w:rPr>
        <w:t xml:space="preserve"> муниципального района</w:t>
      </w:r>
      <w:r>
        <w:rPr>
          <w:bCs/>
          <w:sz w:val="20"/>
          <w:szCs w:val="20"/>
          <w:lang w:eastAsia="zh-CN"/>
        </w:rPr>
        <w:t>»</w:t>
      </w:r>
    </w:p>
  </w:footnote>
  <w:footnote w:id="3">
    <w:p w:rsidR="002402ED" w:rsidRPr="0038290C" w:rsidRDefault="002402ED" w:rsidP="00F041EA">
      <w:pPr>
        <w:pStyle w:val="a5"/>
        <w:jc w:val="both"/>
      </w:pPr>
      <w:r w:rsidRPr="0038290C">
        <w:rPr>
          <w:rStyle w:val="a7"/>
        </w:rPr>
        <w:footnoteRef/>
      </w:r>
      <w:r w:rsidRPr="0038290C">
        <w:t xml:space="preserve"> </w:t>
      </w:r>
      <w:r w:rsidRPr="0038290C">
        <w:rPr>
          <w:color w:val="000000"/>
          <w:shd w:val="clear" w:color="auto" w:fill="FFFFFF"/>
        </w:rPr>
        <w:t>Протокол конкурсной комиссии о результатах проведения конкурса от 30.04.2020 № 3</w:t>
      </w:r>
    </w:p>
  </w:footnote>
  <w:footnote w:id="4">
    <w:p w:rsidR="00B45D39" w:rsidRDefault="00B45D39" w:rsidP="00B45D39">
      <w:pPr>
        <w:pStyle w:val="a5"/>
      </w:pPr>
      <w:r>
        <w:rPr>
          <w:rStyle w:val="a7"/>
        </w:rPr>
        <w:footnoteRef/>
      </w:r>
      <w:r>
        <w:t xml:space="preserve"> Письмо ООО «ВСК» от 01.03.2024 № 263</w:t>
      </w:r>
    </w:p>
  </w:footnote>
  <w:footnote w:id="5">
    <w:p w:rsidR="002402ED" w:rsidRDefault="002402ED" w:rsidP="00C62849">
      <w:pPr>
        <w:pStyle w:val="a5"/>
        <w:jc w:val="both"/>
      </w:pPr>
      <w:r>
        <w:rPr>
          <w:rStyle w:val="a7"/>
        </w:rPr>
        <w:footnoteRef/>
      </w:r>
      <w:r>
        <w:t xml:space="preserve"> Протокольным решением Правительства Новгородской области №15/ЗПР продлен срок до 01.10.2024 по обеспечению принятия мер по исполнению концессионного соглашения в отношении объектов водоснабжения и водоотведения на территории </w:t>
      </w:r>
      <w:proofErr w:type="spellStart"/>
      <w:r>
        <w:t>Окуловского</w:t>
      </w:r>
      <w:proofErr w:type="spellEnd"/>
      <w:r>
        <w:t xml:space="preserve"> муниципального района </w:t>
      </w:r>
    </w:p>
  </w:footnote>
  <w:footnote w:id="6">
    <w:p w:rsidR="002402ED" w:rsidRDefault="002402ED" w:rsidP="003D7BB5">
      <w:pPr>
        <w:pStyle w:val="a5"/>
      </w:pPr>
      <w:r>
        <w:rPr>
          <w:rStyle w:val="a7"/>
        </w:rPr>
        <w:footnoteRef/>
      </w:r>
      <w:r>
        <w:t xml:space="preserve"> Утверждена постановлением комитета по тарифной политике Новгородской области от 16.07.2020 № 23/1</w:t>
      </w:r>
    </w:p>
  </w:footnote>
  <w:footnote w:id="7">
    <w:p w:rsidR="002402ED" w:rsidRDefault="002402ED" w:rsidP="00C05E1A">
      <w:pPr>
        <w:pStyle w:val="a5"/>
      </w:pPr>
      <w:r>
        <w:rPr>
          <w:rStyle w:val="a7"/>
        </w:rPr>
        <w:footnoteRef/>
      </w:r>
      <w:r>
        <w:t xml:space="preserve"> Письмо от 23.08.2022 № КЦ-1290-И, от 06.02.2023 № КЦ-209-И</w:t>
      </w:r>
    </w:p>
  </w:footnote>
  <w:footnote w:id="8">
    <w:p w:rsidR="002402ED" w:rsidRDefault="002402ED" w:rsidP="00C05E1A">
      <w:pPr>
        <w:pStyle w:val="a5"/>
      </w:pPr>
      <w:r>
        <w:rPr>
          <w:rStyle w:val="a7"/>
        </w:rPr>
        <w:footnoteRef/>
      </w:r>
      <w:r>
        <w:t xml:space="preserve"> Письмо от 15.08.2022 №3468/02, от 14.03.2023 №1089/02</w:t>
      </w:r>
    </w:p>
  </w:footnote>
  <w:footnote w:id="9">
    <w:p w:rsidR="00025717" w:rsidRDefault="00025717" w:rsidP="00025717">
      <w:pPr>
        <w:pStyle w:val="a5"/>
      </w:pPr>
      <w:r>
        <w:rPr>
          <w:rStyle w:val="a7"/>
        </w:rPr>
        <w:t>*</w:t>
      </w:r>
      <w:r w:rsidRPr="00C62741">
        <w:t xml:space="preserve"> </w:t>
      </w:r>
      <w:r w:rsidRPr="00C12E3B">
        <w:rPr>
          <w:b/>
        </w:rPr>
        <w:t>По данным отчетов, направленных ООО «ВСК» в Комитет по тарифной политике Новгородской области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1A62"/>
    <w:multiLevelType w:val="hybridMultilevel"/>
    <w:tmpl w:val="234A2F76"/>
    <w:lvl w:ilvl="0" w:tplc="BF1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8C046E"/>
    <w:multiLevelType w:val="hybridMultilevel"/>
    <w:tmpl w:val="8E943B14"/>
    <w:lvl w:ilvl="0" w:tplc="F104BCE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6890243A"/>
    <w:multiLevelType w:val="hybridMultilevel"/>
    <w:tmpl w:val="234A2F76"/>
    <w:lvl w:ilvl="0" w:tplc="BF1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291E17"/>
    <w:multiLevelType w:val="hybridMultilevel"/>
    <w:tmpl w:val="7F0C9144"/>
    <w:lvl w:ilvl="0" w:tplc="A770EF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C6"/>
    <w:rsid w:val="00025717"/>
    <w:rsid w:val="000700AD"/>
    <w:rsid w:val="0008410D"/>
    <w:rsid w:val="00092E6F"/>
    <w:rsid w:val="000E697D"/>
    <w:rsid w:val="00100D1C"/>
    <w:rsid w:val="001401E4"/>
    <w:rsid w:val="001F33A0"/>
    <w:rsid w:val="002402ED"/>
    <w:rsid w:val="0027659D"/>
    <w:rsid w:val="002B5757"/>
    <w:rsid w:val="002C30AB"/>
    <w:rsid w:val="002C7606"/>
    <w:rsid w:val="00334464"/>
    <w:rsid w:val="0038555A"/>
    <w:rsid w:val="003D7BB5"/>
    <w:rsid w:val="003E0090"/>
    <w:rsid w:val="00402684"/>
    <w:rsid w:val="00410F3A"/>
    <w:rsid w:val="00464621"/>
    <w:rsid w:val="00476BDE"/>
    <w:rsid w:val="004D6C76"/>
    <w:rsid w:val="004F0B86"/>
    <w:rsid w:val="004F4FC0"/>
    <w:rsid w:val="005000B0"/>
    <w:rsid w:val="00567642"/>
    <w:rsid w:val="005679DE"/>
    <w:rsid w:val="00604C67"/>
    <w:rsid w:val="006377D3"/>
    <w:rsid w:val="00673CB2"/>
    <w:rsid w:val="00686C6F"/>
    <w:rsid w:val="006A111A"/>
    <w:rsid w:val="006E4B6B"/>
    <w:rsid w:val="00797EEC"/>
    <w:rsid w:val="007C6BCB"/>
    <w:rsid w:val="007F367A"/>
    <w:rsid w:val="007F46D4"/>
    <w:rsid w:val="0080662A"/>
    <w:rsid w:val="00816D70"/>
    <w:rsid w:val="008366A5"/>
    <w:rsid w:val="008439DA"/>
    <w:rsid w:val="0085676A"/>
    <w:rsid w:val="008A2094"/>
    <w:rsid w:val="008C5775"/>
    <w:rsid w:val="008D275F"/>
    <w:rsid w:val="0090462E"/>
    <w:rsid w:val="00965925"/>
    <w:rsid w:val="00A63A92"/>
    <w:rsid w:val="00AC3A72"/>
    <w:rsid w:val="00AE7E9E"/>
    <w:rsid w:val="00B45D39"/>
    <w:rsid w:val="00BC6D12"/>
    <w:rsid w:val="00BD37A1"/>
    <w:rsid w:val="00C018FC"/>
    <w:rsid w:val="00C05E1A"/>
    <w:rsid w:val="00C11F84"/>
    <w:rsid w:val="00C62849"/>
    <w:rsid w:val="00CC3B35"/>
    <w:rsid w:val="00CC774E"/>
    <w:rsid w:val="00CE4451"/>
    <w:rsid w:val="00D00735"/>
    <w:rsid w:val="00D55164"/>
    <w:rsid w:val="00DA6212"/>
    <w:rsid w:val="00DB604B"/>
    <w:rsid w:val="00E10467"/>
    <w:rsid w:val="00E15119"/>
    <w:rsid w:val="00E626B5"/>
    <w:rsid w:val="00EA0A57"/>
    <w:rsid w:val="00EF1300"/>
    <w:rsid w:val="00EF5AC6"/>
    <w:rsid w:val="00F041EA"/>
    <w:rsid w:val="00F0436A"/>
    <w:rsid w:val="00F16913"/>
    <w:rsid w:val="00F635F0"/>
    <w:rsid w:val="00F75627"/>
    <w:rsid w:val="00FA5592"/>
    <w:rsid w:val="00FD339C"/>
    <w:rsid w:val="00FD5345"/>
    <w:rsid w:val="00FF033A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648E"/>
  <w15:chartTrackingRefBased/>
  <w15:docId w15:val="{D15E7531-183D-4C4B-A054-D3CD273D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18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018F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C01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qFormat/>
    <w:rsid w:val="00C018F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C018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aliases w:val="текст сноски"/>
    <w:uiPriority w:val="99"/>
    <w:rsid w:val="00C018FC"/>
    <w:rPr>
      <w:vertAlign w:val="superscript"/>
    </w:rPr>
  </w:style>
  <w:style w:type="paragraph" w:styleId="a8">
    <w:name w:val="List Paragraph"/>
    <w:basedOn w:val="a"/>
    <w:uiPriority w:val="34"/>
    <w:qFormat/>
    <w:rsid w:val="006E4B6B"/>
    <w:pPr>
      <w:ind w:left="720"/>
      <w:contextualSpacing/>
    </w:pPr>
  </w:style>
  <w:style w:type="table" w:styleId="a9">
    <w:name w:val="Table Grid"/>
    <w:basedOn w:val="a1"/>
    <w:rsid w:val="006E4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F041EA"/>
    <w:rPr>
      <w:b/>
      <w:bCs/>
    </w:rPr>
  </w:style>
  <w:style w:type="paragraph" w:customStyle="1" w:styleId="ConsPlusNormal">
    <w:name w:val="ConsPlusNormal"/>
    <w:uiPriority w:val="99"/>
    <w:rsid w:val="00025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635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635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234&amp;dst=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3313</Words>
  <Characters>18886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Хромченко</dc:creator>
  <cp:keywords/>
  <dc:description/>
  <cp:lastModifiedBy>Лидия Хромченко</cp:lastModifiedBy>
  <cp:revision>2</cp:revision>
  <cp:lastPrinted>2024-06-21T13:01:00Z</cp:lastPrinted>
  <dcterms:created xsi:type="dcterms:W3CDTF">2024-06-21T13:17:00Z</dcterms:created>
  <dcterms:modified xsi:type="dcterms:W3CDTF">2024-06-21T13:17:00Z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526673996</vt:i4>
  </property>
</Properties>
</file>