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7C" w:rsidRDefault="005B457C" w:rsidP="005B457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УТВЕРЖДАЮ</w:t>
      </w:r>
    </w:p>
    <w:p w:rsidR="005B457C" w:rsidRPr="000E6E47" w:rsidRDefault="005B457C" w:rsidP="005B457C">
      <w:pPr>
        <w:jc w:val="right"/>
        <w:rPr>
          <w:sz w:val="28"/>
          <w:szCs w:val="28"/>
        </w:rPr>
      </w:pPr>
      <w:r w:rsidRPr="000E6E47">
        <w:rPr>
          <w:sz w:val="28"/>
          <w:szCs w:val="28"/>
        </w:rPr>
        <w:t>Председатель Контрольно-</w:t>
      </w:r>
    </w:p>
    <w:p w:rsidR="005B457C" w:rsidRPr="000E6E47" w:rsidRDefault="005B457C" w:rsidP="005B457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</w:t>
      </w:r>
      <w:r w:rsidRPr="000E6E47">
        <w:rPr>
          <w:sz w:val="28"/>
          <w:szCs w:val="28"/>
        </w:rPr>
        <w:t xml:space="preserve">четной комиссии </w:t>
      </w:r>
    </w:p>
    <w:p w:rsidR="005B457C" w:rsidRPr="000E6E47" w:rsidRDefault="005B457C" w:rsidP="005B457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__________Л.А. Хромченко</w:t>
      </w:r>
    </w:p>
    <w:p w:rsidR="005B457C" w:rsidRPr="000E6E47" w:rsidRDefault="005B457C" w:rsidP="005B457C">
      <w:pPr>
        <w:jc w:val="right"/>
        <w:rPr>
          <w:sz w:val="28"/>
          <w:szCs w:val="28"/>
        </w:rPr>
      </w:pPr>
    </w:p>
    <w:p w:rsidR="005B457C" w:rsidRDefault="005B457C" w:rsidP="005B457C">
      <w:pPr>
        <w:jc w:val="right"/>
        <w:rPr>
          <w:b/>
          <w:sz w:val="28"/>
          <w:szCs w:val="28"/>
        </w:rPr>
      </w:pPr>
    </w:p>
    <w:p w:rsidR="005B457C" w:rsidRPr="0077294C" w:rsidRDefault="005B457C" w:rsidP="005B457C">
      <w:pPr>
        <w:jc w:val="center"/>
        <w:rPr>
          <w:b/>
          <w:sz w:val="28"/>
          <w:szCs w:val="28"/>
        </w:rPr>
      </w:pPr>
      <w:r w:rsidRPr="0077294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ТЧЕТ</w:t>
      </w:r>
    </w:p>
    <w:p w:rsidR="005B457C" w:rsidRPr="00CB100B" w:rsidRDefault="005B457C" w:rsidP="00A63DE3">
      <w:pPr>
        <w:jc w:val="center"/>
        <w:rPr>
          <w:b/>
          <w:bCs/>
          <w:sz w:val="28"/>
          <w:szCs w:val="28"/>
          <w:lang w:bidi="mr-IN"/>
        </w:rPr>
      </w:pPr>
      <w:r w:rsidRPr="0077294C">
        <w:rPr>
          <w:b/>
          <w:sz w:val="28"/>
          <w:szCs w:val="28"/>
        </w:rPr>
        <w:t xml:space="preserve">о результатах </w:t>
      </w:r>
      <w:r>
        <w:rPr>
          <w:b/>
          <w:sz w:val="28"/>
          <w:szCs w:val="28"/>
        </w:rPr>
        <w:t>совместного контрольного мероприятия</w:t>
      </w:r>
      <w:r>
        <w:rPr>
          <w:b/>
          <w:bCs/>
          <w:sz w:val="28"/>
          <w:szCs w:val="28"/>
        </w:rPr>
        <w:t xml:space="preserve"> «Проверка (ревизия</w:t>
      </w:r>
      <w:r w:rsidRPr="008B000D">
        <w:rPr>
          <w:b/>
          <w:bCs/>
          <w:sz w:val="28"/>
          <w:szCs w:val="28"/>
        </w:rPr>
        <w:t xml:space="preserve">) финансово-хозяйственной деятельности    </w:t>
      </w:r>
      <w:r w:rsidRPr="00632676">
        <w:rPr>
          <w:rStyle w:val="140"/>
          <w:b/>
          <w:bCs/>
          <w:sz w:val="28"/>
          <w:szCs w:val="28"/>
        </w:rPr>
        <w:t xml:space="preserve">Муниципального </w:t>
      </w:r>
      <w:r>
        <w:rPr>
          <w:rStyle w:val="140"/>
          <w:b/>
          <w:bCs/>
          <w:sz w:val="28"/>
          <w:szCs w:val="28"/>
        </w:rPr>
        <w:t xml:space="preserve">автономного общеобразовательного учреждения «Средняя школа № </w:t>
      </w:r>
      <w:smartTag w:uri="urn:schemas-microsoft-com:office:smarttags" w:element="metricconverter">
        <w:smartTagPr>
          <w:attr w:name="ProductID" w:val="3 г"/>
        </w:smartTagPr>
        <w:r>
          <w:rPr>
            <w:rStyle w:val="140"/>
            <w:b/>
            <w:bCs/>
            <w:sz w:val="28"/>
            <w:szCs w:val="28"/>
          </w:rPr>
          <w:t>3 г</w:t>
        </w:r>
      </w:smartTag>
      <w:r>
        <w:rPr>
          <w:rStyle w:val="140"/>
          <w:b/>
          <w:bCs/>
          <w:sz w:val="28"/>
          <w:szCs w:val="28"/>
        </w:rPr>
        <w:t>. Окуловка»</w:t>
      </w:r>
    </w:p>
    <w:p w:rsidR="005B457C" w:rsidRPr="0077294C" w:rsidRDefault="005B457C" w:rsidP="005B457C">
      <w:pPr>
        <w:ind w:right="-6"/>
        <w:jc w:val="center"/>
        <w:rPr>
          <w:b/>
          <w:sz w:val="28"/>
          <w:szCs w:val="28"/>
        </w:rPr>
      </w:pPr>
    </w:p>
    <w:p w:rsidR="005B457C" w:rsidRPr="0077294C" w:rsidRDefault="005B457C" w:rsidP="005B457C">
      <w:pPr>
        <w:jc w:val="both"/>
        <w:rPr>
          <w:sz w:val="28"/>
          <w:szCs w:val="28"/>
        </w:rPr>
      </w:pPr>
      <w:r w:rsidRPr="0077294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7294C">
        <w:rPr>
          <w:sz w:val="28"/>
          <w:szCs w:val="28"/>
        </w:rPr>
        <w:t xml:space="preserve">Окуловка                                                    </w:t>
      </w:r>
      <w:r>
        <w:rPr>
          <w:sz w:val="28"/>
          <w:szCs w:val="28"/>
        </w:rPr>
        <w:t xml:space="preserve"> </w:t>
      </w:r>
      <w:r w:rsidRPr="007729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от 29 ноября 2024</w:t>
      </w:r>
      <w:r w:rsidRPr="0077294C">
        <w:rPr>
          <w:sz w:val="28"/>
          <w:szCs w:val="28"/>
        </w:rPr>
        <w:t xml:space="preserve"> года</w:t>
      </w:r>
    </w:p>
    <w:p w:rsidR="005B457C" w:rsidRPr="0077294C" w:rsidRDefault="005B457C" w:rsidP="005B457C">
      <w:pPr>
        <w:jc w:val="both"/>
        <w:rPr>
          <w:sz w:val="28"/>
          <w:szCs w:val="28"/>
        </w:rPr>
      </w:pPr>
    </w:p>
    <w:p w:rsidR="005B457C" w:rsidRDefault="005B457C" w:rsidP="005B457C">
      <w:pPr>
        <w:ind w:right="-6" w:firstLine="720"/>
        <w:jc w:val="both"/>
        <w:rPr>
          <w:sz w:val="28"/>
          <w:szCs w:val="28"/>
        </w:rPr>
      </w:pPr>
      <w:r w:rsidRPr="0077294C">
        <w:rPr>
          <w:b/>
          <w:sz w:val="28"/>
          <w:szCs w:val="28"/>
        </w:rPr>
        <w:t>Основание для проведения проверки:</w:t>
      </w:r>
      <w:r w:rsidRPr="0077294C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3.4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работы Контрольно-счетной </w:t>
      </w:r>
      <w:proofErr w:type="gramStart"/>
      <w:r>
        <w:rPr>
          <w:sz w:val="28"/>
          <w:szCs w:val="28"/>
        </w:rPr>
        <w:t xml:space="preserve">комиссии  </w:t>
      </w:r>
      <w:proofErr w:type="spellStart"/>
      <w:r>
        <w:rPr>
          <w:sz w:val="28"/>
          <w:szCs w:val="28"/>
        </w:rPr>
        <w:t>Окуловского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на 2024 год</w:t>
      </w:r>
    </w:p>
    <w:p w:rsidR="005B457C" w:rsidRPr="005B457C" w:rsidRDefault="005B457C" w:rsidP="005B457C">
      <w:pPr>
        <w:jc w:val="both"/>
        <w:rPr>
          <w:b/>
          <w:bCs/>
          <w:sz w:val="28"/>
          <w:szCs w:val="28"/>
          <w:lang w:bidi="mr-IN"/>
        </w:rPr>
      </w:pPr>
      <w:r w:rsidRPr="0077294C">
        <w:rPr>
          <w:b/>
          <w:sz w:val="28"/>
          <w:szCs w:val="28"/>
        </w:rPr>
        <w:t xml:space="preserve"> Объект проверки:</w:t>
      </w:r>
      <w:r w:rsidRPr="0077294C">
        <w:rPr>
          <w:sz w:val="28"/>
          <w:szCs w:val="28"/>
        </w:rPr>
        <w:t xml:space="preserve"> </w:t>
      </w:r>
      <w:r>
        <w:rPr>
          <w:rStyle w:val="140"/>
          <w:b/>
          <w:bCs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3 г"/>
        </w:smartTagPr>
        <w:r>
          <w:rPr>
            <w:rStyle w:val="140"/>
            <w:b/>
            <w:bCs/>
            <w:sz w:val="28"/>
            <w:szCs w:val="28"/>
          </w:rPr>
          <w:t>3 г</w:t>
        </w:r>
      </w:smartTag>
      <w:r>
        <w:rPr>
          <w:rStyle w:val="140"/>
          <w:b/>
          <w:bCs/>
          <w:sz w:val="28"/>
          <w:szCs w:val="28"/>
        </w:rPr>
        <w:t>. Окуловка»</w:t>
      </w:r>
    </w:p>
    <w:p w:rsidR="005B457C" w:rsidRPr="00632676" w:rsidRDefault="005B457C" w:rsidP="005B457C">
      <w:pPr>
        <w:jc w:val="both"/>
        <w:rPr>
          <w:rStyle w:val="140"/>
          <w:b/>
          <w:bCs/>
          <w:sz w:val="28"/>
          <w:szCs w:val="28"/>
        </w:rPr>
      </w:pPr>
      <w:r w:rsidRPr="0077294C">
        <w:rPr>
          <w:b/>
          <w:sz w:val="28"/>
          <w:szCs w:val="28"/>
        </w:rPr>
        <w:t>Цель проверки:</w:t>
      </w:r>
      <w:r w:rsidRPr="00772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финансово-хозяйственной деятельности учреждения при исполнении плана финансово-хозяйственной деятельности.  </w:t>
      </w:r>
      <w:r w:rsidRPr="0077294C">
        <w:rPr>
          <w:b/>
          <w:sz w:val="28"/>
          <w:szCs w:val="28"/>
        </w:rPr>
        <w:t>Состав контрольной группы:</w:t>
      </w:r>
      <w:r>
        <w:rPr>
          <w:b/>
          <w:sz w:val="28"/>
          <w:szCs w:val="28"/>
        </w:rPr>
        <w:t xml:space="preserve"> </w:t>
      </w:r>
      <w:r w:rsidRPr="00CA3C24">
        <w:rPr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</w:t>
      </w:r>
      <w:r w:rsidRPr="00CA3C24">
        <w:rPr>
          <w:sz w:val="28"/>
          <w:szCs w:val="28"/>
        </w:rPr>
        <w:t>контрольно-счетной комиссии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CA3C24">
        <w:rPr>
          <w:sz w:val="28"/>
          <w:szCs w:val="28"/>
        </w:rPr>
        <w:t>Хромченко Л.А.,</w:t>
      </w:r>
      <w:r>
        <w:rPr>
          <w:b/>
          <w:sz w:val="28"/>
          <w:szCs w:val="28"/>
        </w:rPr>
        <w:t xml:space="preserve"> </w:t>
      </w:r>
      <w:r w:rsidRPr="00CA3C24">
        <w:rPr>
          <w:sz w:val="28"/>
          <w:szCs w:val="28"/>
        </w:rPr>
        <w:t>ведущий</w:t>
      </w:r>
      <w:r>
        <w:rPr>
          <w:sz w:val="28"/>
          <w:szCs w:val="28"/>
        </w:rPr>
        <w:t xml:space="preserve"> </w:t>
      </w:r>
      <w:r w:rsidRPr="0077294C">
        <w:rPr>
          <w:sz w:val="28"/>
          <w:szCs w:val="28"/>
        </w:rPr>
        <w:t>инспектор Контрольно-с</w:t>
      </w:r>
      <w:r>
        <w:rPr>
          <w:sz w:val="28"/>
          <w:szCs w:val="28"/>
        </w:rPr>
        <w:t xml:space="preserve">чётной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Яковлева Е.В</w:t>
      </w:r>
      <w:r w:rsidRPr="0077294C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rStyle w:val="140"/>
          <w:b/>
          <w:bCs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3 г"/>
        </w:smartTagPr>
        <w:r>
          <w:rPr>
            <w:rStyle w:val="140"/>
            <w:b/>
            <w:bCs/>
            <w:sz w:val="28"/>
            <w:szCs w:val="28"/>
          </w:rPr>
          <w:t>3 г</w:t>
        </w:r>
      </w:smartTag>
      <w:r>
        <w:rPr>
          <w:rStyle w:val="140"/>
          <w:b/>
          <w:bCs/>
          <w:sz w:val="28"/>
          <w:szCs w:val="28"/>
        </w:rPr>
        <w:t>. Окуловка»</w:t>
      </w:r>
    </w:p>
    <w:p w:rsidR="005B457C" w:rsidRPr="0077294C" w:rsidRDefault="005B457C" w:rsidP="005B457C">
      <w:pPr>
        <w:ind w:right="-6" w:firstLine="708"/>
        <w:jc w:val="both"/>
        <w:rPr>
          <w:sz w:val="28"/>
          <w:szCs w:val="28"/>
        </w:rPr>
      </w:pPr>
    </w:p>
    <w:p w:rsidR="005B457C" w:rsidRPr="0077294C" w:rsidRDefault="005B457C" w:rsidP="005B457C">
      <w:pPr>
        <w:ind w:right="-6" w:firstLine="708"/>
        <w:jc w:val="both"/>
        <w:rPr>
          <w:sz w:val="28"/>
          <w:szCs w:val="28"/>
        </w:rPr>
      </w:pPr>
      <w:r w:rsidRPr="0077294C">
        <w:rPr>
          <w:b/>
          <w:sz w:val="28"/>
          <w:szCs w:val="28"/>
        </w:rPr>
        <w:t>Проверяемый период:</w:t>
      </w:r>
      <w:r>
        <w:rPr>
          <w:sz w:val="28"/>
          <w:szCs w:val="28"/>
        </w:rPr>
        <w:t xml:space="preserve"> с 01 января 2024 года 01 октября 2024</w:t>
      </w:r>
      <w:r w:rsidRPr="0077294C">
        <w:rPr>
          <w:sz w:val="28"/>
          <w:szCs w:val="28"/>
        </w:rPr>
        <w:t xml:space="preserve"> года.</w:t>
      </w:r>
    </w:p>
    <w:p w:rsidR="005B457C" w:rsidRPr="007C0F2A" w:rsidRDefault="005B457C" w:rsidP="005B457C">
      <w:pPr>
        <w:tabs>
          <w:tab w:val="left" w:pos="0"/>
        </w:tabs>
        <w:ind w:firstLine="720"/>
        <w:jc w:val="both"/>
        <w:rPr>
          <w:b/>
          <w:bCs/>
          <w:sz w:val="28"/>
          <w:szCs w:val="28"/>
        </w:rPr>
      </w:pPr>
      <w:r w:rsidRPr="007C0F2A">
        <w:rPr>
          <w:b/>
          <w:sz w:val="28"/>
          <w:szCs w:val="28"/>
        </w:rPr>
        <w:t xml:space="preserve">Акты, заключения, справки, использованные в отчете: </w:t>
      </w:r>
      <w:r w:rsidRPr="007C0F2A">
        <w:rPr>
          <w:sz w:val="28"/>
          <w:szCs w:val="28"/>
        </w:rPr>
        <w:t>по результатам проверки оформлен акт, которы</w:t>
      </w:r>
      <w:r>
        <w:rPr>
          <w:sz w:val="28"/>
          <w:szCs w:val="28"/>
        </w:rPr>
        <w:t>й доведен до сведения директора МАОУ Средняя школа № 3 г. Окуловка</w:t>
      </w:r>
      <w:r w:rsidRPr="007C0F2A">
        <w:rPr>
          <w:sz w:val="28"/>
          <w:szCs w:val="28"/>
        </w:rPr>
        <w:t xml:space="preserve">. </w:t>
      </w:r>
    </w:p>
    <w:p w:rsidR="005B457C" w:rsidRDefault="005B457C" w:rsidP="005B457C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проверенных </w:t>
      </w:r>
      <w:proofErr w:type="gramStart"/>
      <w:r>
        <w:rPr>
          <w:sz w:val="28"/>
          <w:szCs w:val="28"/>
        </w:rPr>
        <w:t xml:space="preserve">средств </w:t>
      </w:r>
      <w:r w:rsidRPr="005C4BA1">
        <w:rPr>
          <w:b/>
          <w:bCs/>
        </w:rPr>
        <w:t xml:space="preserve"> </w:t>
      </w:r>
      <w:r w:rsidR="003C3A35" w:rsidRPr="0000625C">
        <w:rPr>
          <w:sz w:val="28"/>
          <w:szCs w:val="28"/>
        </w:rPr>
        <w:t>38</w:t>
      </w:r>
      <w:proofErr w:type="gramEnd"/>
      <w:r w:rsidR="003C3A35" w:rsidRPr="0000625C">
        <w:rPr>
          <w:sz w:val="28"/>
          <w:szCs w:val="28"/>
        </w:rPr>
        <w:t> 796</w:t>
      </w:r>
      <w:r w:rsidR="00F174F5" w:rsidRPr="0000625C">
        <w:rPr>
          <w:sz w:val="28"/>
          <w:szCs w:val="28"/>
        </w:rPr>
        <w:t>, 4</w:t>
      </w:r>
      <w:r w:rsidR="003C3A35">
        <w:rPr>
          <w:sz w:val="28"/>
          <w:szCs w:val="28"/>
          <w:u w:val="single"/>
        </w:rPr>
        <w:t xml:space="preserve"> </w:t>
      </w:r>
      <w:r w:rsidRPr="005C4BA1">
        <w:rPr>
          <w:sz w:val="28"/>
          <w:szCs w:val="28"/>
        </w:rPr>
        <w:t>тыс</w:t>
      </w:r>
      <w:r>
        <w:rPr>
          <w:sz w:val="28"/>
          <w:szCs w:val="28"/>
        </w:rPr>
        <w:t>. рублей</w:t>
      </w:r>
    </w:p>
    <w:p w:rsidR="005B457C" w:rsidRPr="0077294C" w:rsidRDefault="005B457C" w:rsidP="005B457C">
      <w:pPr>
        <w:ind w:right="-6" w:firstLine="708"/>
        <w:jc w:val="both"/>
        <w:rPr>
          <w:sz w:val="28"/>
          <w:szCs w:val="28"/>
        </w:rPr>
      </w:pPr>
    </w:p>
    <w:p w:rsidR="005B457C" w:rsidRDefault="005B457C" w:rsidP="005B457C">
      <w:pPr>
        <w:jc w:val="both"/>
        <w:rPr>
          <w:sz w:val="28"/>
          <w:szCs w:val="28"/>
        </w:rPr>
      </w:pPr>
      <w:r w:rsidRPr="002C27A4">
        <w:rPr>
          <w:b/>
          <w:sz w:val="28"/>
          <w:szCs w:val="28"/>
        </w:rPr>
        <w:t>По результатам контрольного мероприятия установлено следующее</w:t>
      </w:r>
      <w:r>
        <w:rPr>
          <w:sz w:val="28"/>
          <w:szCs w:val="28"/>
        </w:rPr>
        <w:t xml:space="preserve">: </w:t>
      </w:r>
    </w:p>
    <w:p w:rsidR="005B457C" w:rsidRPr="00295DA4" w:rsidRDefault="00295DA4" w:rsidP="00295DA4">
      <w:pPr>
        <w:ind w:right="459"/>
        <w:jc w:val="center"/>
        <w:rPr>
          <w:b/>
          <w:i/>
          <w:color w:val="000000"/>
          <w:sz w:val="28"/>
          <w:szCs w:val="28"/>
        </w:rPr>
      </w:pPr>
      <w:r w:rsidRPr="00295DA4">
        <w:rPr>
          <w:b/>
          <w:i/>
          <w:color w:val="000000"/>
          <w:sz w:val="28"/>
          <w:szCs w:val="28"/>
        </w:rPr>
        <w:t>Анализ уставной деятельности и ее соответствие учредительным документам</w:t>
      </w:r>
    </w:p>
    <w:p w:rsidR="00295DA4" w:rsidRDefault="00295DA4" w:rsidP="00295DA4">
      <w:pPr>
        <w:autoSpaceDE w:val="0"/>
        <w:autoSpaceDN w:val="0"/>
        <w:adjustRightInd w:val="0"/>
        <w:spacing w:line="340" w:lineRule="atLeast"/>
        <w:ind w:firstLine="567"/>
        <w:jc w:val="both"/>
        <w:rPr>
          <w:iCs/>
          <w:sz w:val="28"/>
          <w:szCs w:val="28"/>
        </w:rPr>
      </w:pPr>
      <w:r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    </w:t>
      </w:r>
      <w:r w:rsidRPr="00295DA4">
        <w:rPr>
          <w:rStyle w:val="a4"/>
          <w:b w:val="0"/>
          <w:iCs/>
          <w:sz w:val="28"/>
          <w:szCs w:val="28"/>
          <w:bdr w:val="none" w:sz="0" w:space="0" w:color="auto" w:frame="1"/>
        </w:rPr>
        <w:t>В нарушение Приказа Минфина России от 21.07.2011 N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Pr="00295DA4">
        <w:rPr>
          <w:rStyle w:val="a4"/>
          <w:iCs/>
          <w:sz w:val="28"/>
          <w:szCs w:val="28"/>
          <w:bdr w:val="none" w:sz="0" w:space="0" w:color="auto" w:frame="1"/>
        </w:rPr>
        <w:t xml:space="preserve"> </w:t>
      </w:r>
      <w:r w:rsidRPr="00295DA4">
        <w:rPr>
          <w:iCs/>
          <w:sz w:val="28"/>
          <w:szCs w:val="28"/>
        </w:rPr>
        <w:t>учредительные документы (устав) учреждения, в том числе внесенные в них изменения</w:t>
      </w:r>
      <w:r w:rsidRPr="00295DA4">
        <w:rPr>
          <w:rStyle w:val="a4"/>
          <w:iCs/>
          <w:sz w:val="28"/>
          <w:szCs w:val="28"/>
          <w:bdr w:val="none" w:sz="0" w:space="0" w:color="auto" w:frame="1"/>
        </w:rPr>
        <w:t xml:space="preserve">, </w:t>
      </w:r>
      <w:r w:rsidRPr="00295DA4">
        <w:rPr>
          <w:iCs/>
          <w:sz w:val="28"/>
          <w:szCs w:val="28"/>
        </w:rPr>
        <w:t xml:space="preserve">решение учредителя о назначении руководителя учреждения (распоряжение) не размещены или размещены </w:t>
      </w:r>
      <w:r w:rsidRPr="00295DA4">
        <w:rPr>
          <w:iCs/>
          <w:spacing w:val="-4"/>
          <w:sz w:val="28"/>
          <w:szCs w:val="28"/>
        </w:rPr>
        <w:t xml:space="preserve">на </w:t>
      </w:r>
      <w:r w:rsidRPr="00295DA4">
        <w:rPr>
          <w:iCs/>
          <w:sz w:val="28"/>
          <w:szCs w:val="28"/>
        </w:rPr>
        <w:t>сайте</w:t>
      </w:r>
      <w:r w:rsidRPr="00295DA4">
        <w:rPr>
          <w:iCs/>
          <w:spacing w:val="-4"/>
          <w:sz w:val="28"/>
          <w:szCs w:val="28"/>
        </w:rPr>
        <w:t xml:space="preserve">  </w:t>
      </w:r>
      <w:hyperlink r:id="rId8" w:history="1">
        <w:r w:rsidRPr="00295DA4">
          <w:rPr>
            <w:rStyle w:val="a5"/>
            <w:iCs/>
            <w:sz w:val="28"/>
            <w:szCs w:val="28"/>
          </w:rPr>
          <w:t>www.bus.gov.ru</w:t>
        </w:r>
      </w:hyperlink>
      <w:r w:rsidRPr="00295DA4">
        <w:rPr>
          <w:iCs/>
          <w:sz w:val="28"/>
          <w:szCs w:val="28"/>
        </w:rPr>
        <w:t xml:space="preserve"> с нарушением установленного срока</w:t>
      </w:r>
      <w:r w:rsidR="00F174F5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</w:p>
    <w:p w:rsidR="00295DA4" w:rsidRPr="00A63DE3" w:rsidRDefault="00295DA4" w:rsidP="00F174F5">
      <w:pPr>
        <w:spacing w:line="340" w:lineRule="atLeast"/>
        <w:jc w:val="center"/>
        <w:rPr>
          <w:b/>
          <w:i/>
          <w:sz w:val="28"/>
          <w:szCs w:val="28"/>
        </w:rPr>
      </w:pPr>
      <w:r w:rsidRPr="00A63DE3">
        <w:rPr>
          <w:b/>
          <w:i/>
          <w:sz w:val="28"/>
          <w:szCs w:val="28"/>
        </w:rPr>
        <w:t>Полнота и достоверность отчетности</w:t>
      </w:r>
      <w:r w:rsidR="00F174F5">
        <w:rPr>
          <w:b/>
          <w:i/>
          <w:sz w:val="28"/>
          <w:szCs w:val="28"/>
        </w:rPr>
        <w:t xml:space="preserve"> </w:t>
      </w:r>
      <w:r w:rsidRPr="00A63DE3">
        <w:rPr>
          <w:b/>
          <w:i/>
          <w:sz w:val="28"/>
          <w:szCs w:val="28"/>
        </w:rPr>
        <w:t>об исполнении муниципальных заданий</w:t>
      </w:r>
    </w:p>
    <w:p w:rsidR="00295DA4" w:rsidRPr="00C35A1F" w:rsidRDefault="00295DA4" w:rsidP="00C35A1F">
      <w:pPr>
        <w:spacing w:line="360" w:lineRule="atLeast"/>
        <w:ind w:firstLine="709"/>
        <w:contextualSpacing/>
        <w:jc w:val="both"/>
        <w:rPr>
          <w:bCs/>
          <w:iCs/>
          <w:sz w:val="28"/>
          <w:szCs w:val="28"/>
        </w:rPr>
      </w:pPr>
      <w:r w:rsidRPr="00295DA4">
        <w:rPr>
          <w:bCs/>
          <w:iCs/>
          <w:sz w:val="28"/>
          <w:szCs w:val="28"/>
        </w:rPr>
        <w:lastRenderedPageBreak/>
        <w:t>В нарушение Федерального закона от 08.08.2001 N 129-ФЗ "О государственной регистрации юридических лиц и индивидуальных предпринимателей":</w:t>
      </w:r>
      <w:r w:rsidR="00C35A1F">
        <w:rPr>
          <w:bCs/>
          <w:iCs/>
          <w:sz w:val="28"/>
          <w:szCs w:val="28"/>
        </w:rPr>
        <w:t xml:space="preserve"> </w:t>
      </w:r>
      <w:r w:rsidR="00C35A1F">
        <w:rPr>
          <w:i/>
          <w:iCs/>
          <w:sz w:val="28"/>
          <w:szCs w:val="28"/>
        </w:rPr>
        <w:t>п</w:t>
      </w:r>
      <w:r>
        <w:rPr>
          <w:i/>
          <w:iCs/>
          <w:sz w:val="28"/>
          <w:szCs w:val="28"/>
        </w:rPr>
        <w:t>ри формировании муниципального задания на 2024 год и плановый период 2025 и 2026 годов, указан ОКВЭД отсутствующий в Уставе, а именно – 85.41.1 (Образов</w:t>
      </w:r>
      <w:r w:rsidR="00C35A1F">
        <w:rPr>
          <w:i/>
          <w:iCs/>
          <w:sz w:val="28"/>
          <w:szCs w:val="28"/>
        </w:rPr>
        <w:t>ание в области спорта и отдыха);</w:t>
      </w:r>
    </w:p>
    <w:p w:rsidR="00295DA4" w:rsidRPr="00C35A1F" w:rsidRDefault="00C35A1F" w:rsidP="00C35A1F">
      <w:pPr>
        <w:pStyle w:val="1"/>
        <w:spacing w:before="7" w:line="360" w:lineRule="atLeast"/>
        <w:ind w:left="0" w:right="-6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</w:t>
      </w:r>
      <w:r w:rsidR="00295DA4" w:rsidRPr="00295DA4">
        <w:rPr>
          <w:bCs/>
          <w:iCs/>
          <w:sz w:val="28"/>
          <w:szCs w:val="28"/>
        </w:rPr>
        <w:t>акже в Муниципальном задании указаны ОКВЭД</w:t>
      </w:r>
      <w:r>
        <w:rPr>
          <w:bCs/>
          <w:iCs/>
          <w:sz w:val="28"/>
          <w:szCs w:val="28"/>
        </w:rPr>
        <w:t xml:space="preserve"> отсутствующие в выписке ЕГРЮЛ</w:t>
      </w:r>
      <w:r w:rsidR="00295DA4" w:rsidRPr="00295DA4">
        <w:rPr>
          <w:bCs/>
          <w:iCs/>
          <w:sz w:val="28"/>
          <w:szCs w:val="28"/>
        </w:rPr>
        <w:t>:</w:t>
      </w:r>
      <w:r w:rsidR="00295DA4" w:rsidRPr="00295DA4">
        <w:rPr>
          <w:iCs/>
          <w:sz w:val="28"/>
          <w:szCs w:val="28"/>
        </w:rPr>
        <w:t xml:space="preserve"> 85.11 – образование дошкольное; 85.12 – образование начальное общее; 85.13 – образование основное общее;</w:t>
      </w:r>
      <w:r>
        <w:rPr>
          <w:bCs/>
          <w:iCs/>
          <w:sz w:val="28"/>
          <w:szCs w:val="28"/>
        </w:rPr>
        <w:t xml:space="preserve"> </w:t>
      </w:r>
      <w:r w:rsidR="00295DA4" w:rsidRPr="00295DA4">
        <w:rPr>
          <w:iCs/>
          <w:sz w:val="28"/>
          <w:szCs w:val="28"/>
        </w:rPr>
        <w:t>84.14 – такого вида ОВКЭД не существует</w:t>
      </w:r>
      <w:r w:rsidR="00295DA4">
        <w:rPr>
          <w:i/>
          <w:iCs/>
          <w:sz w:val="28"/>
          <w:szCs w:val="28"/>
        </w:rPr>
        <w:t>.</w:t>
      </w:r>
    </w:p>
    <w:p w:rsidR="00295DA4" w:rsidRPr="00A63DE3" w:rsidRDefault="00295DA4" w:rsidP="00295DA4">
      <w:pPr>
        <w:pStyle w:val="a6"/>
        <w:spacing w:before="13" w:line="340" w:lineRule="atLeast"/>
        <w:jc w:val="center"/>
        <w:rPr>
          <w:b/>
          <w:i/>
          <w:sz w:val="28"/>
          <w:szCs w:val="28"/>
        </w:rPr>
      </w:pPr>
      <w:r w:rsidRPr="00A63DE3">
        <w:rPr>
          <w:b/>
          <w:i/>
          <w:sz w:val="28"/>
          <w:szCs w:val="28"/>
        </w:rPr>
        <w:t>Анализ исполнения плана финансово- хозяйственной деятельности</w:t>
      </w:r>
    </w:p>
    <w:p w:rsidR="00295DA4" w:rsidRDefault="00295DA4" w:rsidP="00295DA4">
      <w:pPr>
        <w:pStyle w:val="1"/>
        <w:spacing w:before="7" w:line="360" w:lineRule="atLeast"/>
        <w:ind w:left="0" w:right="-6"/>
        <w:rPr>
          <w:sz w:val="28"/>
          <w:szCs w:val="28"/>
        </w:rPr>
      </w:pPr>
      <w:r w:rsidRPr="00135C7A">
        <w:rPr>
          <w:sz w:val="28"/>
          <w:szCs w:val="28"/>
        </w:rPr>
        <w:t xml:space="preserve">В нарушение приказа Минфина № 86н МАОУ СШ № </w:t>
      </w:r>
      <w:smartTag w:uri="urn:schemas-microsoft-com:office:smarttags" w:element="metricconverter">
        <w:smartTagPr>
          <w:attr w:name="ProductID" w:val="3 г"/>
        </w:smartTagPr>
        <w:r w:rsidRPr="00135C7A">
          <w:rPr>
            <w:sz w:val="28"/>
            <w:szCs w:val="28"/>
          </w:rPr>
          <w:t xml:space="preserve">3 </w:t>
        </w:r>
        <w:proofErr w:type="spellStart"/>
        <w:r w:rsidRPr="00135C7A">
          <w:rPr>
            <w:sz w:val="28"/>
            <w:szCs w:val="28"/>
          </w:rPr>
          <w:t>г</w:t>
        </w:r>
      </w:smartTag>
      <w:r w:rsidRPr="00135C7A">
        <w:rPr>
          <w:sz w:val="28"/>
          <w:szCs w:val="28"/>
        </w:rPr>
        <w:t>.Окуловка</w:t>
      </w:r>
      <w:proofErr w:type="spellEnd"/>
      <w:r w:rsidRPr="00135C7A">
        <w:rPr>
          <w:sz w:val="28"/>
          <w:szCs w:val="28"/>
        </w:rPr>
        <w:t xml:space="preserve"> не размещены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9" w:history="1">
        <w:r w:rsidRPr="00135C7A">
          <w:rPr>
            <w:color w:val="0000FF"/>
            <w:sz w:val="28"/>
            <w:szCs w:val="28"/>
          </w:rPr>
          <w:t>www.bus.gov.ru</w:t>
        </w:r>
      </w:hyperlink>
      <w:r w:rsidRPr="00135C7A">
        <w:rPr>
          <w:sz w:val="28"/>
          <w:szCs w:val="28"/>
        </w:rPr>
        <w:t>), электронные копии следующих документов: плана финансово-хозяйственной деятельности государственного (муниципального) учреждения</w:t>
      </w:r>
      <w:r w:rsidRPr="00135C7A"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 на 2024 год и на плановый период 2025 и 2026 годов</w:t>
      </w:r>
      <w:r w:rsidRPr="00135C7A">
        <w:rPr>
          <w:sz w:val="28"/>
          <w:szCs w:val="28"/>
        </w:rPr>
        <w:t>, утвержденного 29 января 2024 года</w:t>
      </w:r>
      <w:r w:rsidR="00C35A1F">
        <w:rPr>
          <w:sz w:val="28"/>
          <w:szCs w:val="28"/>
        </w:rPr>
        <w:t>;  изменений  в ПФХД</w:t>
      </w:r>
      <w:r w:rsidRPr="00135C7A">
        <w:rPr>
          <w:sz w:val="28"/>
          <w:szCs w:val="28"/>
        </w:rPr>
        <w:t xml:space="preserve"> (от 20.04.2024, от 20.07.2024)</w:t>
      </w:r>
      <w:r>
        <w:rPr>
          <w:sz w:val="28"/>
          <w:szCs w:val="28"/>
        </w:rPr>
        <w:t>.</w:t>
      </w:r>
    </w:p>
    <w:p w:rsidR="00295DA4" w:rsidRDefault="00295DA4" w:rsidP="00295DA4">
      <w:pPr>
        <w:pStyle w:val="1"/>
        <w:spacing w:before="7" w:line="360" w:lineRule="atLeast"/>
        <w:ind w:left="0" w:right="-6"/>
        <w:rPr>
          <w:sz w:val="28"/>
          <w:szCs w:val="28"/>
        </w:rPr>
      </w:pPr>
      <w:r w:rsidRPr="00135C7A">
        <w:rPr>
          <w:sz w:val="28"/>
          <w:szCs w:val="28"/>
        </w:rPr>
        <w:t>установлены факты завышения плановых показателей расходов</w:t>
      </w:r>
      <w:r w:rsidR="00C35A1F" w:rsidRPr="00C35A1F">
        <w:rPr>
          <w:sz w:val="28"/>
          <w:szCs w:val="28"/>
        </w:rPr>
        <w:t xml:space="preserve"> </w:t>
      </w:r>
      <w:r w:rsidR="00C35A1F">
        <w:rPr>
          <w:sz w:val="28"/>
          <w:szCs w:val="28"/>
        </w:rPr>
        <w:t>в обосновании (расчетах</w:t>
      </w:r>
      <w:r w:rsidR="00C35A1F" w:rsidRPr="00135C7A">
        <w:rPr>
          <w:sz w:val="28"/>
          <w:szCs w:val="28"/>
        </w:rPr>
        <w:t>) расходов</w:t>
      </w:r>
      <w:r w:rsidR="00C35A1F">
        <w:rPr>
          <w:sz w:val="28"/>
          <w:szCs w:val="28"/>
        </w:rPr>
        <w:t xml:space="preserve"> к ПФХД на общую сумму 80,4 </w:t>
      </w:r>
      <w:proofErr w:type="spellStart"/>
      <w:r w:rsidR="00C35A1F">
        <w:rPr>
          <w:sz w:val="28"/>
          <w:szCs w:val="28"/>
        </w:rPr>
        <w:t>тыс.рублей</w:t>
      </w:r>
      <w:proofErr w:type="spellEnd"/>
      <w:r w:rsidRPr="00135C7A">
        <w:rPr>
          <w:sz w:val="28"/>
          <w:szCs w:val="28"/>
        </w:rPr>
        <w:t>, чем нарушены положения пункта 24 Приказа Минфина России № 186н</w:t>
      </w:r>
      <w:r w:rsidRPr="00135C7A">
        <w:rPr>
          <w:rStyle w:val="aa"/>
          <w:sz w:val="28"/>
          <w:szCs w:val="28"/>
        </w:rPr>
        <w:footnoteReference w:id="1"/>
      </w:r>
      <w:r w:rsidR="00C35A1F">
        <w:rPr>
          <w:sz w:val="28"/>
          <w:szCs w:val="28"/>
        </w:rPr>
        <w:t>;</w:t>
      </w:r>
    </w:p>
    <w:p w:rsidR="00C35A1F" w:rsidRDefault="00C35A1F" w:rsidP="00295DA4">
      <w:pPr>
        <w:pStyle w:val="1"/>
        <w:spacing w:before="7" w:line="360" w:lineRule="atLeast"/>
        <w:ind w:left="0" w:right="-6"/>
        <w:rPr>
          <w:sz w:val="28"/>
          <w:szCs w:val="28"/>
        </w:rPr>
      </w:pPr>
      <w:r w:rsidRPr="00135C7A">
        <w:rPr>
          <w:sz w:val="28"/>
          <w:szCs w:val="28"/>
        </w:rPr>
        <w:t>не верно спланированы расходы на зап</w:t>
      </w:r>
      <w:r>
        <w:rPr>
          <w:sz w:val="28"/>
          <w:szCs w:val="28"/>
        </w:rPr>
        <w:t>равку картриджей в размере 35,0 тыс. рублей</w:t>
      </w:r>
      <w:r w:rsidRPr="00135C7A">
        <w:rPr>
          <w:sz w:val="28"/>
          <w:szCs w:val="28"/>
        </w:rPr>
        <w:t xml:space="preserve"> по коду 226 КОСГУ</w:t>
      </w:r>
      <w:r>
        <w:rPr>
          <w:sz w:val="28"/>
          <w:szCs w:val="28"/>
        </w:rPr>
        <w:t xml:space="preserve"> (следовало – по коду 225)</w:t>
      </w:r>
      <w:r w:rsidRPr="00135C7A">
        <w:rPr>
          <w:sz w:val="28"/>
          <w:szCs w:val="28"/>
        </w:rPr>
        <w:t>, чем не соблюдены требования пункта 10.2.5 Приказа Минфина России № 209н</w:t>
      </w:r>
      <w:r>
        <w:rPr>
          <w:sz w:val="28"/>
          <w:szCs w:val="28"/>
        </w:rPr>
        <w:t>.</w:t>
      </w:r>
    </w:p>
    <w:p w:rsidR="007166A0" w:rsidRPr="00F174F5" w:rsidRDefault="00F174F5" w:rsidP="00F174F5">
      <w:pPr>
        <w:pStyle w:val="1"/>
        <w:spacing w:before="7" w:line="360" w:lineRule="atLeast"/>
        <w:ind w:left="0" w:right="-6"/>
        <w:rPr>
          <w:i/>
          <w:iCs/>
          <w:sz w:val="28"/>
          <w:szCs w:val="28"/>
        </w:rPr>
      </w:pPr>
      <w:r w:rsidRPr="00FA6499">
        <w:rPr>
          <w:sz w:val="28"/>
          <w:szCs w:val="28"/>
        </w:rPr>
        <w:t>Кассо</w:t>
      </w:r>
      <w:r>
        <w:rPr>
          <w:sz w:val="28"/>
          <w:szCs w:val="28"/>
        </w:rPr>
        <w:t>вое исполнение П</w:t>
      </w:r>
      <w:r w:rsidRPr="00FA6499">
        <w:rPr>
          <w:sz w:val="28"/>
          <w:szCs w:val="28"/>
        </w:rPr>
        <w:t>ФХД за 2024 год составило 44120</w:t>
      </w:r>
      <w:r>
        <w:rPr>
          <w:sz w:val="28"/>
          <w:szCs w:val="28"/>
        </w:rPr>
        <w:t>,1 тыс.</w:t>
      </w:r>
      <w:r w:rsidRPr="00FA6499">
        <w:rPr>
          <w:sz w:val="28"/>
          <w:szCs w:val="28"/>
        </w:rPr>
        <w:t xml:space="preserve"> рублей или</w:t>
      </w:r>
      <w:r w:rsidRPr="00FA6499">
        <w:rPr>
          <w:b/>
          <w:sz w:val="28"/>
          <w:szCs w:val="28"/>
        </w:rPr>
        <w:t xml:space="preserve"> </w:t>
      </w:r>
      <w:r w:rsidRPr="00FA6499">
        <w:rPr>
          <w:sz w:val="28"/>
          <w:szCs w:val="28"/>
        </w:rPr>
        <w:t>63 процента, в том числе</w:t>
      </w:r>
      <w:r>
        <w:rPr>
          <w:sz w:val="28"/>
          <w:szCs w:val="28"/>
        </w:rPr>
        <w:t>:</w:t>
      </w:r>
      <w:r w:rsidRPr="00FA6499">
        <w:rPr>
          <w:sz w:val="28"/>
          <w:szCs w:val="28"/>
        </w:rPr>
        <w:t xml:space="preserve"> в части субсидии на выполнение муниципального задания </w:t>
      </w:r>
      <w:r>
        <w:rPr>
          <w:sz w:val="28"/>
          <w:szCs w:val="28"/>
        </w:rPr>
        <w:t xml:space="preserve">на </w:t>
      </w:r>
      <w:r w:rsidRPr="00FA6499">
        <w:rPr>
          <w:sz w:val="28"/>
          <w:szCs w:val="28"/>
        </w:rPr>
        <w:t xml:space="preserve">63,8 процента, субсидии на иные цели </w:t>
      </w:r>
      <w:r>
        <w:rPr>
          <w:sz w:val="28"/>
          <w:szCs w:val="28"/>
        </w:rPr>
        <w:t>исполнены</w:t>
      </w:r>
      <w:r w:rsidRPr="00FA6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A6499">
        <w:rPr>
          <w:sz w:val="28"/>
          <w:szCs w:val="28"/>
        </w:rPr>
        <w:t>51,7 процента</w:t>
      </w:r>
      <w:r>
        <w:rPr>
          <w:sz w:val="28"/>
          <w:szCs w:val="28"/>
        </w:rPr>
        <w:t>.</w:t>
      </w:r>
    </w:p>
    <w:p w:rsidR="00C35A1F" w:rsidRPr="0000625C" w:rsidRDefault="00C35A1F" w:rsidP="00C35A1F">
      <w:pPr>
        <w:spacing w:line="340" w:lineRule="atLeast"/>
        <w:ind w:right="-5"/>
        <w:jc w:val="center"/>
        <w:rPr>
          <w:b/>
          <w:i/>
          <w:sz w:val="28"/>
          <w:szCs w:val="28"/>
        </w:rPr>
      </w:pPr>
      <w:r w:rsidRPr="0000625C">
        <w:rPr>
          <w:b/>
          <w:i/>
          <w:sz w:val="28"/>
          <w:szCs w:val="28"/>
        </w:rPr>
        <w:t>Ревизия банковских операций</w:t>
      </w:r>
    </w:p>
    <w:p w:rsidR="00F174F5" w:rsidRDefault="00F174F5" w:rsidP="00C35A1F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ходе контрольных действий установлено следующее:</w:t>
      </w:r>
    </w:p>
    <w:p w:rsidR="00C35A1F" w:rsidRDefault="00F174F5" w:rsidP="00C35A1F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35A1F" w:rsidRPr="00296C54">
        <w:rPr>
          <w:sz w:val="28"/>
          <w:szCs w:val="28"/>
        </w:rPr>
        <w:t xml:space="preserve"> </w:t>
      </w:r>
      <w:r w:rsidR="00C35A1F">
        <w:rPr>
          <w:sz w:val="28"/>
          <w:szCs w:val="28"/>
        </w:rPr>
        <w:t>выпискам из лицевого счета автономного учреждения (отдельного лицевого счета автономного учреждения)</w:t>
      </w:r>
      <w:r w:rsidR="00C35A1F" w:rsidRPr="00296C54">
        <w:rPr>
          <w:sz w:val="28"/>
          <w:szCs w:val="28"/>
        </w:rPr>
        <w:t xml:space="preserve"> не приложены</w:t>
      </w:r>
      <w:r w:rsidR="00EB34D7">
        <w:rPr>
          <w:sz w:val="28"/>
          <w:szCs w:val="28"/>
        </w:rPr>
        <w:t xml:space="preserve"> заявки на кассовый расход, чем не соблюдены положения Приказа</w:t>
      </w:r>
      <w:r w:rsidR="00EB34D7" w:rsidRPr="00296C54">
        <w:rPr>
          <w:sz w:val="28"/>
          <w:szCs w:val="28"/>
        </w:rPr>
        <w:t xml:space="preserve"> Казначейства России от 14.05.2020 </w:t>
      </w:r>
      <w:r w:rsidR="00EB34D7" w:rsidRPr="00296C54">
        <w:rPr>
          <w:color w:val="3C3C3C"/>
          <w:sz w:val="28"/>
          <w:szCs w:val="28"/>
        </w:rPr>
        <w:t>№</w:t>
      </w:r>
      <w:r w:rsidR="00EB34D7" w:rsidRPr="00296C54">
        <w:rPr>
          <w:sz w:val="28"/>
          <w:szCs w:val="28"/>
        </w:rPr>
        <w:t xml:space="preserve"> 21н</w:t>
      </w:r>
      <w:r>
        <w:rPr>
          <w:sz w:val="28"/>
          <w:szCs w:val="28"/>
        </w:rPr>
        <w:t>;</w:t>
      </w:r>
    </w:p>
    <w:p w:rsidR="00EB34D7" w:rsidRDefault="00EB34D7" w:rsidP="00EB34D7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формировался </w:t>
      </w:r>
      <w:r w:rsidRPr="00603C35">
        <w:rPr>
          <w:b/>
          <w:sz w:val="28"/>
          <w:szCs w:val="28"/>
        </w:rPr>
        <w:t xml:space="preserve">общий </w:t>
      </w:r>
      <w:r>
        <w:rPr>
          <w:sz w:val="28"/>
          <w:szCs w:val="28"/>
        </w:rPr>
        <w:t>«Журнал операций с безналичными денежными средствами», без разделения по лицевым счетам (№30</w:t>
      </w:r>
      <w:r w:rsidRPr="00296C54">
        <w:rPr>
          <w:sz w:val="28"/>
          <w:szCs w:val="28"/>
        </w:rPr>
        <w:t>506Ш1250</w:t>
      </w:r>
      <w:r>
        <w:rPr>
          <w:sz w:val="28"/>
          <w:szCs w:val="28"/>
        </w:rPr>
        <w:t xml:space="preserve"> и №</w:t>
      </w:r>
      <w:r w:rsidRPr="00296C54">
        <w:rPr>
          <w:sz w:val="28"/>
          <w:szCs w:val="28"/>
        </w:rPr>
        <w:t>31506Ш1250</w:t>
      </w:r>
      <w:r>
        <w:rPr>
          <w:sz w:val="28"/>
          <w:szCs w:val="28"/>
        </w:rPr>
        <w:t xml:space="preserve">), </w:t>
      </w:r>
      <w:r w:rsidRPr="00296C54">
        <w:rPr>
          <w:sz w:val="28"/>
          <w:szCs w:val="28"/>
        </w:rPr>
        <w:t>чем не соблюдены требовани</w:t>
      </w:r>
      <w:r>
        <w:rPr>
          <w:sz w:val="28"/>
          <w:szCs w:val="28"/>
        </w:rPr>
        <w:t>я статьи 10 Федерального закона</w:t>
      </w:r>
      <w:r w:rsidRPr="00296C5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от 06.012.2011 </w:t>
      </w:r>
      <w:r w:rsidRPr="00296C54">
        <w:rPr>
          <w:sz w:val="28"/>
          <w:szCs w:val="28"/>
        </w:rPr>
        <w:t>№ 402-ФЗ</w:t>
      </w:r>
      <w:r>
        <w:rPr>
          <w:sz w:val="28"/>
          <w:szCs w:val="28"/>
        </w:rPr>
        <w:t xml:space="preserve"> </w:t>
      </w:r>
      <w:r w:rsidRPr="00296C54">
        <w:rPr>
          <w:sz w:val="28"/>
          <w:szCs w:val="28"/>
        </w:rPr>
        <w:t>«О бухгалтерском учете»</w:t>
      </w:r>
      <w:r>
        <w:rPr>
          <w:sz w:val="28"/>
          <w:szCs w:val="28"/>
        </w:rPr>
        <w:t xml:space="preserve"> и методических рекомендаций</w:t>
      </w:r>
      <w:r w:rsidR="007C54BE">
        <w:rPr>
          <w:sz w:val="28"/>
          <w:szCs w:val="28"/>
        </w:rPr>
        <w:t xml:space="preserve"> к приказу Минфина России № 52н;</w:t>
      </w:r>
    </w:p>
    <w:p w:rsidR="007C54BE" w:rsidRDefault="007C54BE" w:rsidP="00EB34D7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B34D7">
        <w:rPr>
          <w:sz w:val="28"/>
          <w:szCs w:val="28"/>
        </w:rPr>
        <w:t xml:space="preserve"> платежным поручениям не приложены первичные учетные документы (счета на оплату, договора), послужившие основанием для их формирования, что является нарушением статьи 9 Федерального закона № 402-ФЗ и пункта 73 Инструкции № 183н</w:t>
      </w:r>
      <w:r w:rsidR="00EB34D7">
        <w:rPr>
          <w:rStyle w:val="aa"/>
          <w:sz w:val="28"/>
          <w:szCs w:val="28"/>
        </w:rPr>
        <w:footnoteReference w:id="2"/>
      </w:r>
      <w:r w:rsidR="00EB34D7">
        <w:rPr>
          <w:sz w:val="28"/>
          <w:szCs w:val="28"/>
        </w:rPr>
        <w:t>, пункта 20 ФСБУ «Концептуальные основы бухгалтерского учета»</w:t>
      </w:r>
      <w:r w:rsidR="00EB34D7">
        <w:rPr>
          <w:rStyle w:val="aa"/>
          <w:sz w:val="28"/>
          <w:szCs w:val="28"/>
        </w:rPr>
        <w:footnoteReference w:id="3"/>
      </w:r>
      <w:r>
        <w:rPr>
          <w:sz w:val="28"/>
          <w:szCs w:val="28"/>
        </w:rPr>
        <w:t>; р</w:t>
      </w:r>
      <w:r w:rsidR="00EB34D7">
        <w:rPr>
          <w:sz w:val="28"/>
          <w:szCs w:val="28"/>
        </w:rPr>
        <w:t xml:space="preserve">еестры (списки) на перечисление в банк зарплаты, отпускных не подписаны </w:t>
      </w:r>
      <w:r>
        <w:rPr>
          <w:sz w:val="28"/>
          <w:szCs w:val="28"/>
        </w:rPr>
        <w:t>руководителем (директор школы);</w:t>
      </w:r>
    </w:p>
    <w:p w:rsidR="00EB34D7" w:rsidRDefault="007C54BE" w:rsidP="00EB34D7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B34D7">
        <w:rPr>
          <w:sz w:val="28"/>
          <w:szCs w:val="28"/>
        </w:rPr>
        <w:t>мели место случаи несоответствия реквизитов документа, являющегося основанием для отражения операций в журнале, что является</w:t>
      </w:r>
      <w:r w:rsidR="00EB34D7" w:rsidRPr="008B0F4B">
        <w:rPr>
          <w:sz w:val="28"/>
          <w:szCs w:val="28"/>
        </w:rPr>
        <w:t xml:space="preserve"> </w:t>
      </w:r>
      <w:r w:rsidR="00EB34D7">
        <w:rPr>
          <w:sz w:val="28"/>
          <w:szCs w:val="28"/>
        </w:rPr>
        <w:t xml:space="preserve">нарушением статьи 9 </w:t>
      </w:r>
      <w:r w:rsidR="00EB34D7" w:rsidRPr="00296C54">
        <w:rPr>
          <w:sz w:val="28"/>
          <w:szCs w:val="28"/>
        </w:rPr>
        <w:t>Ф</w:t>
      </w:r>
      <w:r w:rsidR="00EB34D7">
        <w:rPr>
          <w:sz w:val="28"/>
          <w:szCs w:val="28"/>
        </w:rPr>
        <w:t>едерального закона</w:t>
      </w:r>
      <w:r w:rsidR="00EB34D7" w:rsidRPr="00296C54">
        <w:rPr>
          <w:sz w:val="28"/>
          <w:szCs w:val="28"/>
        </w:rPr>
        <w:t xml:space="preserve"> </w:t>
      </w:r>
      <w:r w:rsidR="00EB34D7" w:rsidRPr="00296C54">
        <w:rPr>
          <w:color w:val="3C3C3C"/>
          <w:sz w:val="28"/>
          <w:szCs w:val="28"/>
        </w:rPr>
        <w:t>№</w:t>
      </w:r>
      <w:r w:rsidR="00EB34D7" w:rsidRPr="00296C54">
        <w:rPr>
          <w:sz w:val="28"/>
          <w:szCs w:val="28"/>
        </w:rPr>
        <w:t xml:space="preserve"> 402-</w:t>
      </w:r>
      <w:r w:rsidR="00EB34D7">
        <w:rPr>
          <w:sz w:val="28"/>
          <w:szCs w:val="28"/>
        </w:rPr>
        <w:t>Ф</w:t>
      </w:r>
      <w:r>
        <w:rPr>
          <w:sz w:val="28"/>
          <w:szCs w:val="28"/>
        </w:rPr>
        <w:t>З и приказа Минфина России № 52;</w:t>
      </w:r>
    </w:p>
    <w:p w:rsidR="007C54BE" w:rsidRDefault="007C54BE" w:rsidP="00EB34D7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96C54">
        <w:rPr>
          <w:sz w:val="28"/>
          <w:szCs w:val="28"/>
        </w:rPr>
        <w:t>регистре</w:t>
      </w:r>
      <w:r>
        <w:rPr>
          <w:sz w:val="28"/>
          <w:szCs w:val="28"/>
        </w:rPr>
        <w:t xml:space="preserve"> бухгалтерского учета (журнале операций № 2) отсутствую</w:t>
      </w:r>
      <w:r w:rsidRPr="00296C54">
        <w:rPr>
          <w:sz w:val="28"/>
          <w:szCs w:val="28"/>
        </w:rPr>
        <w:t>т</w:t>
      </w:r>
      <w:r w:rsidRPr="007452BF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обязательные реквизиты: н</w:t>
      </w:r>
      <w:r w:rsidRPr="00296C54">
        <w:rPr>
          <w:sz w:val="28"/>
          <w:szCs w:val="28"/>
        </w:rPr>
        <w:t>аименование учреждения; наименование уч</w:t>
      </w:r>
      <w:r>
        <w:rPr>
          <w:sz w:val="28"/>
          <w:szCs w:val="28"/>
        </w:rPr>
        <w:t>редителя; наименование бюджета.</w:t>
      </w:r>
    </w:p>
    <w:p w:rsidR="007C54BE" w:rsidRPr="0000625C" w:rsidRDefault="007C54BE" w:rsidP="007C54BE">
      <w:pPr>
        <w:pStyle w:val="a6"/>
        <w:spacing w:before="13" w:line="340" w:lineRule="atLeast"/>
        <w:jc w:val="center"/>
        <w:rPr>
          <w:i/>
          <w:sz w:val="28"/>
          <w:szCs w:val="28"/>
        </w:rPr>
      </w:pPr>
      <w:r w:rsidRPr="0000625C">
        <w:rPr>
          <w:b/>
          <w:i/>
          <w:sz w:val="28"/>
          <w:szCs w:val="28"/>
        </w:rPr>
        <w:t>Ревизия расчетов с предприятиями и организациями</w:t>
      </w:r>
    </w:p>
    <w:p w:rsidR="007C54BE" w:rsidRDefault="007C54BE" w:rsidP="007C54BE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>Проверкой достоверности и законности операций по расчетам с поставщиками и подрядчиками установлено</w:t>
      </w:r>
      <w:r>
        <w:rPr>
          <w:sz w:val="28"/>
          <w:szCs w:val="28"/>
        </w:rPr>
        <w:t>:</w:t>
      </w:r>
    </w:p>
    <w:p w:rsidR="007C54BE" w:rsidRDefault="007C54BE" w:rsidP="007C54BE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журналы</w:t>
      </w:r>
      <w:r w:rsidRPr="00483B7C">
        <w:rPr>
          <w:sz w:val="28"/>
          <w:szCs w:val="28"/>
        </w:rPr>
        <w:t xml:space="preserve"> операций по расчетам с постав</w:t>
      </w:r>
      <w:r>
        <w:rPr>
          <w:sz w:val="28"/>
          <w:szCs w:val="28"/>
        </w:rPr>
        <w:t>щиками и подрядчиками</w:t>
      </w:r>
      <w:r w:rsidRPr="00483B7C">
        <w:rPr>
          <w:sz w:val="28"/>
          <w:szCs w:val="28"/>
        </w:rPr>
        <w:t xml:space="preserve"> сформированы по дате совершения хозяйственной операции, тогда как аналитический учет расчетов должен осуществляться в разрезе поставщиков, подрядчиков, исполнителей иного участника договора в отношении которого принимаются обязательства</w:t>
      </w:r>
      <w:r>
        <w:rPr>
          <w:sz w:val="28"/>
          <w:szCs w:val="28"/>
        </w:rPr>
        <w:t>;</w:t>
      </w:r>
    </w:p>
    <w:p w:rsidR="007C54BE" w:rsidRDefault="007C54BE" w:rsidP="007C54BE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>отсутствуют обязательные реквизиты: наименование учреждения; наименование учредителя; наименование бюджета</w:t>
      </w:r>
      <w:r>
        <w:rPr>
          <w:sz w:val="28"/>
          <w:szCs w:val="28"/>
        </w:rPr>
        <w:t>;</w:t>
      </w:r>
    </w:p>
    <w:p w:rsidR="007C54BE" w:rsidRDefault="007C54BE" w:rsidP="007C54BE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 xml:space="preserve">в объем принятых работ по </w:t>
      </w:r>
      <w:r>
        <w:rPr>
          <w:sz w:val="28"/>
          <w:szCs w:val="28"/>
        </w:rPr>
        <w:t>акту от 15.01.2024 №1 (ф.КС-2) з</w:t>
      </w:r>
      <w:r w:rsidRPr="00483B7C">
        <w:rPr>
          <w:sz w:val="28"/>
          <w:szCs w:val="28"/>
        </w:rPr>
        <w:t>а выполнение работ по обустройству козырьков над приямками и запасными выходами необоснованно включен резерв средств на непредвиденные расходы и затраты в размере 2%, тем самым завышен объем выполненных работ на сумму 4</w:t>
      </w:r>
      <w:r>
        <w:rPr>
          <w:sz w:val="28"/>
          <w:szCs w:val="28"/>
        </w:rPr>
        <w:t>,4 тыс.</w:t>
      </w:r>
      <w:r w:rsidRPr="00483B7C">
        <w:rPr>
          <w:sz w:val="28"/>
          <w:szCs w:val="28"/>
        </w:rPr>
        <w:t xml:space="preserve"> рублей</w:t>
      </w:r>
      <w:r w:rsidR="00917031">
        <w:rPr>
          <w:sz w:val="28"/>
          <w:szCs w:val="28"/>
        </w:rPr>
        <w:t xml:space="preserve"> и является неэффективным использованием средств</w:t>
      </w:r>
      <w:r>
        <w:rPr>
          <w:sz w:val="28"/>
          <w:szCs w:val="28"/>
        </w:rPr>
        <w:t>;</w:t>
      </w:r>
    </w:p>
    <w:p w:rsidR="00917031" w:rsidRDefault="00917031" w:rsidP="00917031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83B7C">
        <w:rPr>
          <w:sz w:val="28"/>
          <w:szCs w:val="28"/>
        </w:rPr>
        <w:t>становлены случаи неверного применения классификации расходов</w:t>
      </w:r>
      <w:r w:rsidRPr="00917031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>по заправке картриджа</w:t>
      </w:r>
      <w:r>
        <w:rPr>
          <w:sz w:val="28"/>
          <w:szCs w:val="28"/>
        </w:rPr>
        <w:t>,</w:t>
      </w:r>
      <w:r w:rsidRPr="00917031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 xml:space="preserve">по промывке и </w:t>
      </w:r>
      <w:proofErr w:type="spellStart"/>
      <w:r w:rsidRPr="00483B7C">
        <w:rPr>
          <w:sz w:val="28"/>
          <w:szCs w:val="28"/>
        </w:rPr>
        <w:t>опрессовке</w:t>
      </w:r>
      <w:proofErr w:type="spellEnd"/>
      <w:r w:rsidRPr="00483B7C">
        <w:rPr>
          <w:sz w:val="28"/>
          <w:szCs w:val="28"/>
        </w:rPr>
        <w:t xml:space="preserve"> внутренней системы отопления в здании школы</w:t>
      </w:r>
      <w:r>
        <w:rPr>
          <w:sz w:val="28"/>
          <w:szCs w:val="28"/>
        </w:rPr>
        <w:t xml:space="preserve">, </w:t>
      </w:r>
      <w:r w:rsidRPr="00483B7C">
        <w:rPr>
          <w:sz w:val="28"/>
          <w:szCs w:val="28"/>
        </w:rPr>
        <w:t>по уборке территории от снега</w:t>
      </w:r>
      <w:r>
        <w:rPr>
          <w:sz w:val="28"/>
          <w:szCs w:val="28"/>
        </w:rPr>
        <w:t xml:space="preserve"> (</w:t>
      </w:r>
      <w:r w:rsidRPr="00483B7C">
        <w:rPr>
          <w:sz w:val="28"/>
          <w:szCs w:val="28"/>
        </w:rPr>
        <w:t>отнесены на подстатью 226 «Прочие работы, услуги», следовало на подстатью 225 «Работы, услуги по</w:t>
      </w:r>
      <w:r>
        <w:rPr>
          <w:sz w:val="28"/>
          <w:szCs w:val="28"/>
        </w:rPr>
        <w:t xml:space="preserve"> содержанию имущества»);</w:t>
      </w:r>
      <w:r w:rsidRPr="00917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расходы </w:t>
      </w:r>
      <w:r w:rsidRPr="00483B7C">
        <w:rPr>
          <w:sz w:val="28"/>
          <w:szCs w:val="28"/>
        </w:rPr>
        <w:t xml:space="preserve">за выполненные </w:t>
      </w:r>
      <w:r w:rsidRPr="00483B7C">
        <w:rPr>
          <w:sz w:val="28"/>
          <w:szCs w:val="28"/>
        </w:rPr>
        <w:lastRenderedPageBreak/>
        <w:t xml:space="preserve">работы по монтажу локально-вычислительной сети </w:t>
      </w:r>
      <w:r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>и по монтажу системы видеонаблюдения</w:t>
      </w:r>
      <w:r>
        <w:rPr>
          <w:sz w:val="28"/>
          <w:szCs w:val="28"/>
        </w:rPr>
        <w:t xml:space="preserve">, </w:t>
      </w:r>
      <w:r w:rsidRPr="00483B7C">
        <w:rPr>
          <w:sz w:val="28"/>
          <w:szCs w:val="28"/>
        </w:rPr>
        <w:t>по установке переговорного запирающего устройства (ПЗУ)</w:t>
      </w:r>
      <w:r w:rsidRPr="00917031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>отнесены на подстатью 225</w:t>
      </w:r>
      <w:r>
        <w:rPr>
          <w:sz w:val="28"/>
          <w:szCs w:val="28"/>
        </w:rPr>
        <w:t xml:space="preserve">, следовало  на </w:t>
      </w:r>
      <w:r w:rsidRPr="00483B7C">
        <w:rPr>
          <w:sz w:val="28"/>
          <w:szCs w:val="28"/>
        </w:rPr>
        <w:t>подстатью 226 «Прочие работы, услуги», выделив из их состава отдельные элементы системы (камеры), которые следовало принять на уч</w:t>
      </w:r>
      <w:r>
        <w:rPr>
          <w:sz w:val="28"/>
          <w:szCs w:val="28"/>
        </w:rPr>
        <w:t>ет как объекты основных средств;</w:t>
      </w:r>
    </w:p>
    <w:p w:rsidR="00917031" w:rsidRDefault="00917031" w:rsidP="00917031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 xml:space="preserve">операции </w:t>
      </w:r>
      <w:r w:rsidRPr="00917031">
        <w:rPr>
          <w:sz w:val="28"/>
          <w:szCs w:val="28"/>
        </w:rPr>
        <w:t>по переносу задолженности</w:t>
      </w:r>
      <w:r>
        <w:rPr>
          <w:b/>
          <w:sz w:val="28"/>
          <w:szCs w:val="28"/>
        </w:rPr>
        <w:t xml:space="preserve"> </w:t>
      </w:r>
      <w:r w:rsidRPr="003800BD">
        <w:rPr>
          <w:sz w:val="28"/>
          <w:szCs w:val="28"/>
        </w:rPr>
        <w:t>отражены в журнале операций</w:t>
      </w:r>
      <w:r>
        <w:rPr>
          <w:b/>
          <w:sz w:val="28"/>
          <w:szCs w:val="28"/>
        </w:rPr>
        <w:t xml:space="preserve"> </w:t>
      </w:r>
      <w:r w:rsidRPr="00483B7C">
        <w:rPr>
          <w:sz w:val="28"/>
          <w:szCs w:val="28"/>
        </w:rPr>
        <w:t xml:space="preserve">без </w:t>
      </w:r>
      <w:r w:rsidR="003800BD">
        <w:rPr>
          <w:sz w:val="28"/>
          <w:szCs w:val="28"/>
        </w:rPr>
        <w:t>приложения первичного документа (Бухгалтерской справки);</w:t>
      </w:r>
    </w:p>
    <w:p w:rsidR="003800BD" w:rsidRDefault="003800BD" w:rsidP="003800BD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83B7C">
        <w:rPr>
          <w:sz w:val="28"/>
          <w:szCs w:val="28"/>
        </w:rPr>
        <w:t>становлены случаи неверного применения счетов бухгалтерского учета</w:t>
      </w:r>
      <w:r w:rsidRPr="003800BD">
        <w:rPr>
          <w:sz w:val="28"/>
          <w:szCs w:val="28"/>
        </w:rPr>
        <w:t xml:space="preserve"> </w:t>
      </w:r>
      <w:r>
        <w:rPr>
          <w:sz w:val="28"/>
          <w:szCs w:val="28"/>
        </w:rPr>
        <w:t>206 и 302 при проведении операций по предоплате</w:t>
      </w:r>
      <w:r w:rsidRPr="00483B7C">
        <w:rPr>
          <w:sz w:val="28"/>
          <w:szCs w:val="28"/>
        </w:rPr>
        <w:t xml:space="preserve"> за электроэнергию</w:t>
      </w:r>
      <w:r>
        <w:rPr>
          <w:sz w:val="28"/>
          <w:szCs w:val="28"/>
        </w:rPr>
        <w:t xml:space="preserve"> и</w:t>
      </w:r>
      <w:r w:rsidRPr="003800BD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 xml:space="preserve">оплату </w:t>
      </w:r>
      <w:r>
        <w:rPr>
          <w:sz w:val="28"/>
          <w:szCs w:val="28"/>
        </w:rPr>
        <w:t xml:space="preserve">услуг </w:t>
      </w:r>
      <w:r w:rsidRPr="00483B7C">
        <w:rPr>
          <w:sz w:val="28"/>
          <w:szCs w:val="28"/>
        </w:rPr>
        <w:t>за водоснабжение</w:t>
      </w:r>
      <w:r>
        <w:rPr>
          <w:sz w:val="28"/>
          <w:szCs w:val="28"/>
        </w:rPr>
        <w:t>;</w:t>
      </w:r>
    </w:p>
    <w:p w:rsidR="003800BD" w:rsidRDefault="003800BD" w:rsidP="003800BD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акты </w:t>
      </w:r>
      <w:r w:rsidRPr="00483B7C">
        <w:rPr>
          <w:sz w:val="28"/>
          <w:szCs w:val="28"/>
        </w:rPr>
        <w:t>выполненных работ или счета на оплату по контрагентам</w:t>
      </w:r>
      <w:r>
        <w:rPr>
          <w:sz w:val="28"/>
          <w:szCs w:val="28"/>
        </w:rPr>
        <w:t xml:space="preserve"> не содержат</w:t>
      </w:r>
      <w:r w:rsidRPr="00483B7C">
        <w:rPr>
          <w:sz w:val="28"/>
          <w:szCs w:val="28"/>
        </w:rPr>
        <w:t xml:space="preserve"> визу руководителя к оплате</w:t>
      </w:r>
      <w:r>
        <w:rPr>
          <w:sz w:val="28"/>
          <w:szCs w:val="28"/>
        </w:rPr>
        <w:t>.</w:t>
      </w:r>
    </w:p>
    <w:p w:rsidR="003800BD" w:rsidRPr="0000625C" w:rsidRDefault="003800BD" w:rsidP="003800BD">
      <w:pPr>
        <w:spacing w:line="340" w:lineRule="atLeast"/>
        <w:jc w:val="center"/>
        <w:rPr>
          <w:b/>
          <w:i/>
          <w:sz w:val="28"/>
          <w:szCs w:val="28"/>
        </w:rPr>
      </w:pPr>
      <w:r w:rsidRPr="0000625C">
        <w:rPr>
          <w:b/>
          <w:i/>
          <w:sz w:val="28"/>
          <w:szCs w:val="28"/>
        </w:rPr>
        <w:t>Ревизия правильности оприходования и списания материальных ценностей</w:t>
      </w:r>
    </w:p>
    <w:p w:rsidR="003800BD" w:rsidRDefault="003800BD" w:rsidP="003800BD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Установлены случаи не верного отражения в учете </w:t>
      </w:r>
      <w:r w:rsidR="008F3014">
        <w:rPr>
          <w:sz w:val="28"/>
          <w:szCs w:val="28"/>
        </w:rPr>
        <w:t>нефинансовых активов:</w:t>
      </w:r>
    </w:p>
    <w:p w:rsidR="008F3014" w:rsidRDefault="008F3014" w:rsidP="008F3014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proofErr w:type="spellStart"/>
      <w:r w:rsidRPr="00483B7C">
        <w:rPr>
          <w:sz w:val="28"/>
          <w:szCs w:val="28"/>
        </w:rPr>
        <w:t>самоспасатели</w:t>
      </w:r>
      <w:proofErr w:type="spellEnd"/>
      <w:r w:rsidRPr="00483B7C">
        <w:rPr>
          <w:sz w:val="28"/>
          <w:szCs w:val="28"/>
        </w:rPr>
        <w:t xml:space="preserve"> «Шанс-Е» в количестве 5 штук по цене 4850,</w:t>
      </w:r>
      <w:proofErr w:type="gramStart"/>
      <w:r w:rsidRPr="00483B7C">
        <w:rPr>
          <w:sz w:val="28"/>
          <w:szCs w:val="28"/>
        </w:rPr>
        <w:t>00</w:t>
      </w:r>
      <w:r w:rsidRPr="008F3014">
        <w:rPr>
          <w:sz w:val="28"/>
          <w:szCs w:val="28"/>
        </w:rPr>
        <w:t xml:space="preserve"> </w:t>
      </w:r>
      <w:r w:rsidR="0029662E">
        <w:rPr>
          <w:sz w:val="28"/>
          <w:szCs w:val="28"/>
        </w:rPr>
        <w:t xml:space="preserve"> рублей</w:t>
      </w:r>
      <w:proofErr w:type="gramEnd"/>
      <w:r w:rsidR="0029662E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>отражен</w:t>
      </w:r>
      <w:r>
        <w:rPr>
          <w:sz w:val="28"/>
          <w:szCs w:val="28"/>
        </w:rPr>
        <w:t>ы</w:t>
      </w:r>
      <w:r w:rsidRPr="00483B7C">
        <w:rPr>
          <w:sz w:val="28"/>
          <w:szCs w:val="28"/>
        </w:rPr>
        <w:t xml:space="preserve"> на счете 4.101.36.310 «Основные средства</w:t>
      </w:r>
      <w:r>
        <w:rPr>
          <w:sz w:val="28"/>
          <w:szCs w:val="28"/>
        </w:rPr>
        <w:t>»</w:t>
      </w:r>
      <w:r w:rsidR="005E32E5">
        <w:rPr>
          <w:sz w:val="28"/>
          <w:szCs w:val="28"/>
        </w:rPr>
        <w:t xml:space="preserve"> в сумме 24,5 </w:t>
      </w:r>
      <w:proofErr w:type="spellStart"/>
      <w:r w:rsidR="005E32E5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, </w:t>
      </w:r>
      <w:r w:rsidRPr="00483B7C">
        <w:rPr>
          <w:sz w:val="28"/>
          <w:szCs w:val="28"/>
        </w:rPr>
        <w:t>пункта 118 Инструкции № 157н предохранительные приспособления относятся на соответствующий счет 105.00 «Материальные запасы»</w:t>
      </w:r>
      <w:r w:rsidR="0029662E">
        <w:rPr>
          <w:sz w:val="28"/>
          <w:szCs w:val="28"/>
        </w:rPr>
        <w:t>;</w:t>
      </w:r>
    </w:p>
    <w:p w:rsidR="00034DDB" w:rsidRDefault="0029662E" w:rsidP="00034DDB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>сигнальные детские жилеты со светоотражающими элементами в количестве 59 шт. на сумму 16</w:t>
      </w:r>
      <w:r>
        <w:rPr>
          <w:sz w:val="28"/>
          <w:szCs w:val="28"/>
        </w:rPr>
        <w:t>,6 тыс.</w:t>
      </w:r>
      <w:r w:rsidRPr="00483B7C">
        <w:rPr>
          <w:sz w:val="28"/>
          <w:szCs w:val="28"/>
        </w:rPr>
        <w:t xml:space="preserve"> рублей и мешки для сменной обуви со светоотражающими элементами в количестве 138 штук на сумму 41</w:t>
      </w:r>
      <w:r>
        <w:rPr>
          <w:sz w:val="28"/>
          <w:szCs w:val="28"/>
        </w:rPr>
        <w:t>,8 тыс. рублей</w:t>
      </w:r>
      <w:r w:rsidRPr="0029662E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>приняты к учету на счете 4.101.38.000 «Прочие основные средства»</w:t>
      </w:r>
      <w:r>
        <w:rPr>
          <w:sz w:val="28"/>
          <w:szCs w:val="28"/>
        </w:rPr>
        <w:t xml:space="preserve">, </w:t>
      </w:r>
      <w:r w:rsidRPr="00483B7C">
        <w:rPr>
          <w:sz w:val="28"/>
          <w:szCs w:val="28"/>
        </w:rPr>
        <w:t xml:space="preserve">чем нарушены положения Инструкции № 157н, </w:t>
      </w:r>
      <w:hyperlink r:id="rId10" w:history="1">
        <w:r w:rsidRPr="00483B7C">
          <w:rPr>
            <w:sz w:val="28"/>
            <w:szCs w:val="28"/>
          </w:rPr>
          <w:t>п. 11.4.5</w:t>
        </w:r>
      </w:hyperlink>
      <w:r>
        <w:rPr>
          <w:sz w:val="28"/>
          <w:szCs w:val="28"/>
        </w:rPr>
        <w:t xml:space="preserve"> Порядка № 209н;</w:t>
      </w:r>
      <w:r w:rsidR="00034DDB" w:rsidRPr="00034DDB">
        <w:rPr>
          <w:sz w:val="28"/>
          <w:szCs w:val="28"/>
        </w:rPr>
        <w:t xml:space="preserve"> </w:t>
      </w:r>
      <w:r w:rsidR="00034DDB">
        <w:rPr>
          <w:sz w:val="28"/>
          <w:szCs w:val="28"/>
        </w:rPr>
        <w:t xml:space="preserve"> </w:t>
      </w:r>
    </w:p>
    <w:p w:rsidR="0029662E" w:rsidRDefault="00034DDB" w:rsidP="00034DDB">
      <w:pPr>
        <w:autoSpaceDE w:val="0"/>
        <w:autoSpaceDN w:val="0"/>
        <w:adjustRightInd w:val="0"/>
        <w:spacing w:line="36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списании и вводе в эксплуатацию нефинансовых активов</w:t>
      </w:r>
      <w:r w:rsidRPr="00034DDB">
        <w:rPr>
          <w:sz w:val="28"/>
          <w:szCs w:val="28"/>
        </w:rPr>
        <w:t xml:space="preserve"> </w:t>
      </w:r>
      <w:r>
        <w:rPr>
          <w:sz w:val="28"/>
          <w:szCs w:val="28"/>
        </w:rPr>
        <w:t>к журналу операций № 7 не приложен первичный документ (акт);</w:t>
      </w:r>
    </w:p>
    <w:p w:rsidR="0029662E" w:rsidRDefault="0029662E" w:rsidP="008F3014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>защищенная типографическая продукция (бланки аттестатов, приложения к</w:t>
      </w:r>
      <w:r>
        <w:rPr>
          <w:sz w:val="28"/>
          <w:szCs w:val="28"/>
        </w:rPr>
        <w:t xml:space="preserve"> аттестату, твердая обложка)</w:t>
      </w:r>
      <w:r w:rsidRPr="00483B7C">
        <w:rPr>
          <w:sz w:val="28"/>
          <w:szCs w:val="28"/>
        </w:rPr>
        <w:t xml:space="preserve"> на сумму 13</w:t>
      </w:r>
      <w:r>
        <w:rPr>
          <w:sz w:val="28"/>
          <w:szCs w:val="28"/>
        </w:rPr>
        <w:t>,9</w:t>
      </w:r>
      <w:r w:rsidRPr="00483B7C">
        <w:rPr>
          <w:sz w:val="28"/>
          <w:szCs w:val="28"/>
        </w:rPr>
        <w:t xml:space="preserve"> рублей</w:t>
      </w:r>
      <w:r w:rsidRPr="0029662E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>приняты к учету на счет 4.105.36.346 «Увеличение стоимости прочих материальных запасов» КОСГУ</w:t>
      </w:r>
      <w:r>
        <w:rPr>
          <w:sz w:val="28"/>
          <w:szCs w:val="28"/>
        </w:rPr>
        <w:t xml:space="preserve">, </w:t>
      </w:r>
      <w:r w:rsidRPr="00483B7C">
        <w:rPr>
          <w:sz w:val="28"/>
          <w:szCs w:val="28"/>
        </w:rPr>
        <w:t>следовало бланки аттестатов отнести на подстатью 349 «Увеличение стоимости прочих материальных запасов однократного применения» КОСГУ</w:t>
      </w:r>
      <w:r>
        <w:rPr>
          <w:sz w:val="28"/>
          <w:szCs w:val="28"/>
        </w:rPr>
        <w:t>;</w:t>
      </w:r>
    </w:p>
    <w:p w:rsidR="0029662E" w:rsidRDefault="0029662E" w:rsidP="0029662E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работ</w:t>
      </w:r>
      <w:r w:rsidRPr="00483B7C">
        <w:rPr>
          <w:sz w:val="28"/>
          <w:szCs w:val="28"/>
        </w:rPr>
        <w:t xml:space="preserve"> по устройству контейнерной площадки на территории школы на сумму 91</w:t>
      </w:r>
      <w:r>
        <w:rPr>
          <w:sz w:val="28"/>
          <w:szCs w:val="28"/>
        </w:rPr>
        <w:t>,7 тыс.</w:t>
      </w:r>
      <w:r w:rsidRPr="00483B7C">
        <w:rPr>
          <w:sz w:val="28"/>
          <w:szCs w:val="28"/>
        </w:rPr>
        <w:t xml:space="preserve"> рублей</w:t>
      </w:r>
      <w:r w:rsidRPr="0029662E">
        <w:rPr>
          <w:sz w:val="28"/>
          <w:szCs w:val="28"/>
        </w:rPr>
        <w:t xml:space="preserve"> </w:t>
      </w:r>
      <w:r w:rsidR="00070386">
        <w:rPr>
          <w:sz w:val="28"/>
          <w:szCs w:val="28"/>
        </w:rPr>
        <w:t>предусмотре</w:t>
      </w:r>
      <w:r w:rsidRPr="00483B7C">
        <w:rPr>
          <w:sz w:val="28"/>
          <w:szCs w:val="28"/>
        </w:rPr>
        <w:t>на поставка 2х контейнеров</w:t>
      </w:r>
      <w:r>
        <w:rPr>
          <w:sz w:val="28"/>
          <w:szCs w:val="28"/>
        </w:rPr>
        <w:t xml:space="preserve"> на сумму 50,0 </w:t>
      </w:r>
      <w:proofErr w:type="spellStart"/>
      <w:r>
        <w:rPr>
          <w:sz w:val="28"/>
          <w:szCs w:val="28"/>
        </w:rPr>
        <w:t>тыс.рублей</w:t>
      </w:r>
      <w:proofErr w:type="spellEnd"/>
      <w:r w:rsidR="00070386">
        <w:rPr>
          <w:sz w:val="28"/>
          <w:szCs w:val="28"/>
        </w:rPr>
        <w:t xml:space="preserve">, которые </w:t>
      </w:r>
      <w:r w:rsidR="00070386" w:rsidRPr="00483B7C">
        <w:rPr>
          <w:sz w:val="28"/>
          <w:szCs w:val="28"/>
        </w:rPr>
        <w:t xml:space="preserve">к учету на счете 101.00 «Основные средства» не приняты, чем не соблюдены положения </w:t>
      </w:r>
      <w:hyperlink r:id="rId11" w:history="1">
        <w:r w:rsidR="00070386" w:rsidRPr="00483B7C">
          <w:rPr>
            <w:sz w:val="28"/>
            <w:szCs w:val="28"/>
          </w:rPr>
          <w:t xml:space="preserve">пункта </w:t>
        </w:r>
      </w:hyperlink>
      <w:r w:rsidR="00070386" w:rsidRPr="00483B7C">
        <w:rPr>
          <w:sz w:val="28"/>
          <w:szCs w:val="28"/>
        </w:rPr>
        <w:t xml:space="preserve"> 8 Федерального стандарта № 257н</w:t>
      </w:r>
      <w:r w:rsidR="00D04EEF">
        <w:rPr>
          <w:rStyle w:val="aa"/>
          <w:sz w:val="28"/>
          <w:szCs w:val="28"/>
        </w:rPr>
        <w:footnoteReference w:id="4"/>
      </w:r>
      <w:r w:rsidR="00070386">
        <w:rPr>
          <w:sz w:val="28"/>
          <w:szCs w:val="28"/>
        </w:rPr>
        <w:t>.</w:t>
      </w:r>
    </w:p>
    <w:p w:rsidR="00A2116D" w:rsidRDefault="00070386" w:rsidP="00070386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lastRenderedPageBreak/>
        <w:t>При выборочной проверке полноты отражения информации об объекте в Инвентарных карточках учета нефинансовых а</w:t>
      </w:r>
      <w:r w:rsidR="00A2116D">
        <w:rPr>
          <w:sz w:val="28"/>
          <w:szCs w:val="28"/>
        </w:rPr>
        <w:t>ктивов (ф. 0504031 и ф.0504032)</w:t>
      </w:r>
      <w:r w:rsidRPr="00483B7C">
        <w:rPr>
          <w:sz w:val="28"/>
          <w:szCs w:val="28"/>
        </w:rPr>
        <w:t xml:space="preserve"> установлено:</w:t>
      </w:r>
      <w:r w:rsidR="00A2116D" w:rsidRPr="00A2116D">
        <w:rPr>
          <w:sz w:val="28"/>
          <w:szCs w:val="28"/>
        </w:rPr>
        <w:t xml:space="preserve"> </w:t>
      </w:r>
      <w:r w:rsidR="00A2116D" w:rsidRPr="00483B7C">
        <w:rPr>
          <w:sz w:val="28"/>
          <w:szCs w:val="28"/>
        </w:rPr>
        <w:t xml:space="preserve">не отражались сведения о местонахождении объекта (в основном по детскому саду), сведения об объектах основных средств в </w:t>
      </w:r>
      <w:hyperlink r:id="rId12" w:history="1">
        <w:r w:rsidR="00A2116D" w:rsidRPr="00483B7C">
          <w:rPr>
            <w:sz w:val="28"/>
            <w:szCs w:val="28"/>
          </w:rPr>
          <w:t>разделах 1 «Сведения об объекте» (заводской номер, дата выпуска, изготовления) в разделе 3 «Сведения о принятии к учету объекта», в разделе 5</w:t>
        </w:r>
      </w:hyperlink>
      <w:r w:rsidR="00A2116D" w:rsidRPr="00483B7C">
        <w:rPr>
          <w:sz w:val="28"/>
          <w:szCs w:val="28"/>
        </w:rPr>
        <w:t xml:space="preserve"> «Краткая индивидуальная характеристика объекта</w:t>
      </w:r>
      <w:r w:rsidR="00A2116D">
        <w:rPr>
          <w:sz w:val="28"/>
          <w:szCs w:val="28"/>
        </w:rPr>
        <w:t>»;</w:t>
      </w:r>
      <w:r w:rsidR="00A2116D" w:rsidRPr="00A2116D">
        <w:rPr>
          <w:sz w:val="28"/>
          <w:szCs w:val="28"/>
        </w:rPr>
        <w:t xml:space="preserve"> </w:t>
      </w:r>
      <w:r w:rsidR="00A2116D">
        <w:rPr>
          <w:sz w:val="28"/>
          <w:szCs w:val="28"/>
        </w:rPr>
        <w:t xml:space="preserve">например, по зданию школы </w:t>
      </w:r>
      <w:r w:rsidR="00A2116D" w:rsidRPr="00483B7C">
        <w:rPr>
          <w:sz w:val="28"/>
          <w:szCs w:val="28"/>
        </w:rPr>
        <w:t xml:space="preserve">не отражены данные о проведенных </w:t>
      </w:r>
      <w:r w:rsidR="00A2116D">
        <w:rPr>
          <w:sz w:val="28"/>
          <w:szCs w:val="28"/>
        </w:rPr>
        <w:t xml:space="preserve">капитальных </w:t>
      </w:r>
      <w:r w:rsidR="00A2116D" w:rsidRPr="00483B7C">
        <w:rPr>
          <w:sz w:val="28"/>
          <w:szCs w:val="28"/>
        </w:rPr>
        <w:t>ремонтах, даже если в результате стоимость объекта не изменилась, в разделе 5 не указано оснащение здания системами (электроснабжения, вентиляции, видеонаблюдения, пожарной сигнализации</w:t>
      </w:r>
      <w:r w:rsidR="00A2116D">
        <w:rPr>
          <w:sz w:val="28"/>
          <w:szCs w:val="28"/>
        </w:rPr>
        <w:t>).</w:t>
      </w:r>
    </w:p>
    <w:p w:rsidR="00070386" w:rsidRDefault="00A2116D" w:rsidP="00070386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483B7C">
        <w:rPr>
          <w:sz w:val="28"/>
          <w:szCs w:val="28"/>
        </w:rPr>
        <w:t xml:space="preserve"> о проведении инвентаризации</w:t>
      </w:r>
      <w:r w:rsidR="00070386" w:rsidRPr="00483B7C">
        <w:rPr>
          <w:sz w:val="28"/>
          <w:szCs w:val="28"/>
        </w:rPr>
        <w:t xml:space="preserve"> </w:t>
      </w:r>
      <w:r>
        <w:rPr>
          <w:sz w:val="28"/>
          <w:szCs w:val="28"/>
        </w:rPr>
        <w:t>заполнено с нарушени</w:t>
      </w:r>
      <w:r w:rsidR="00034DDB">
        <w:rPr>
          <w:sz w:val="28"/>
          <w:szCs w:val="28"/>
        </w:rPr>
        <w:t>ем приказа Минфина России № 61н;</w:t>
      </w:r>
    </w:p>
    <w:p w:rsidR="00AC353B" w:rsidRDefault="00AC353B" w:rsidP="00070386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 xml:space="preserve">в состав комиссии </w:t>
      </w:r>
      <w:r>
        <w:rPr>
          <w:sz w:val="28"/>
          <w:szCs w:val="28"/>
        </w:rPr>
        <w:t xml:space="preserve">включены </w:t>
      </w:r>
      <w:r w:rsidRPr="00483B7C">
        <w:rPr>
          <w:sz w:val="28"/>
          <w:szCs w:val="28"/>
        </w:rPr>
        <w:t>лиц</w:t>
      </w:r>
      <w:r>
        <w:rPr>
          <w:sz w:val="28"/>
          <w:szCs w:val="28"/>
        </w:rPr>
        <w:t>а, на которые</w:t>
      </w:r>
      <w:r w:rsidRPr="00483B7C">
        <w:rPr>
          <w:sz w:val="28"/>
          <w:szCs w:val="28"/>
        </w:rPr>
        <w:t xml:space="preserve"> возложена материальная ответственность за объекты, инвентаризируемые комиссией</w:t>
      </w:r>
      <w:r w:rsidR="00034DDB">
        <w:rPr>
          <w:sz w:val="28"/>
          <w:szCs w:val="28"/>
        </w:rPr>
        <w:t>;</w:t>
      </w:r>
    </w:p>
    <w:p w:rsidR="00AC353B" w:rsidRPr="00483B7C" w:rsidRDefault="00AC353B" w:rsidP="00070386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83B7C">
        <w:rPr>
          <w:sz w:val="28"/>
          <w:szCs w:val="28"/>
        </w:rPr>
        <w:t xml:space="preserve">инвентаризационной описи </w:t>
      </w:r>
      <w:hyperlink r:id="rId13" w:history="1">
        <w:r w:rsidRPr="00483B7C">
          <w:rPr>
            <w:sz w:val="28"/>
            <w:szCs w:val="28"/>
          </w:rPr>
          <w:t>(ф. 0504087)</w:t>
        </w:r>
      </w:hyperlink>
      <w:r>
        <w:rPr>
          <w:sz w:val="28"/>
          <w:szCs w:val="28"/>
        </w:rPr>
        <w:t xml:space="preserve"> не отражена</w:t>
      </w:r>
      <w:r w:rsidRPr="00483B7C">
        <w:rPr>
          <w:sz w:val="28"/>
          <w:szCs w:val="28"/>
        </w:rPr>
        <w:t xml:space="preserve"> информация</w:t>
      </w:r>
      <w:r>
        <w:rPr>
          <w:sz w:val="28"/>
          <w:szCs w:val="28"/>
        </w:rPr>
        <w:t>, предусмотренная приказом Минфина России № 52н;</w:t>
      </w:r>
    </w:p>
    <w:p w:rsidR="00EB34D7" w:rsidRDefault="00EF4BEB" w:rsidP="00EF4BEB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>с учителями заключены договора о полн</w:t>
      </w:r>
      <w:r>
        <w:rPr>
          <w:sz w:val="28"/>
          <w:szCs w:val="28"/>
        </w:rPr>
        <w:t>ой материальной ответственности;</w:t>
      </w:r>
      <w:r w:rsidRPr="00EF4BE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483B7C">
        <w:rPr>
          <w:sz w:val="28"/>
          <w:szCs w:val="28"/>
        </w:rPr>
        <w:t xml:space="preserve">рудовыми договорами, заключенными с учителями, материальная ответственность при исполнении ими </w:t>
      </w:r>
      <w:r>
        <w:rPr>
          <w:sz w:val="28"/>
          <w:szCs w:val="28"/>
        </w:rPr>
        <w:t>трудовой функции не установлена, чем не соблюдены нормы</w:t>
      </w:r>
      <w:r w:rsidRPr="00EF4BEB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</w:t>
      </w:r>
      <w:r w:rsidRPr="00483B7C">
        <w:rPr>
          <w:sz w:val="28"/>
          <w:szCs w:val="28"/>
        </w:rPr>
        <w:t xml:space="preserve"> 243 ТК РФ</w:t>
      </w:r>
      <w:r>
        <w:rPr>
          <w:sz w:val="28"/>
          <w:szCs w:val="28"/>
        </w:rPr>
        <w:t>;</w:t>
      </w:r>
    </w:p>
    <w:p w:rsidR="00EF4BEB" w:rsidRDefault="00EF4BEB" w:rsidP="00EF4BEB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483B7C">
        <w:rPr>
          <w:sz w:val="28"/>
          <w:szCs w:val="28"/>
        </w:rPr>
        <w:t>увольнении материально-ответственного лица</w:t>
      </w:r>
      <w:r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>не проведена инвентаризация основных средств и смена материально-ответственного лица не оформлена актом приема-передачи</w:t>
      </w:r>
      <w:r>
        <w:rPr>
          <w:sz w:val="28"/>
          <w:szCs w:val="28"/>
        </w:rPr>
        <w:t>, чем нарушены положения</w:t>
      </w:r>
      <w:r w:rsidRPr="00483B7C">
        <w:rPr>
          <w:sz w:val="28"/>
          <w:szCs w:val="28"/>
        </w:rPr>
        <w:t xml:space="preserve"> приказа Минфина России от 31.12.2016 № 256н</w:t>
      </w:r>
      <w:r>
        <w:rPr>
          <w:sz w:val="28"/>
          <w:szCs w:val="28"/>
        </w:rPr>
        <w:t>;</w:t>
      </w:r>
    </w:p>
    <w:p w:rsidR="00034DDB" w:rsidRDefault="00EF4BEB" w:rsidP="0000625C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  <w:r w:rsidRPr="00483B7C">
        <w:rPr>
          <w:sz w:val="28"/>
          <w:szCs w:val="28"/>
        </w:rPr>
        <w:t>выявлены факты формального подхода членами комиссии к проведению инвентаризации</w:t>
      </w:r>
      <w:r>
        <w:rPr>
          <w:sz w:val="28"/>
          <w:szCs w:val="28"/>
        </w:rPr>
        <w:t xml:space="preserve"> (на день инвентаризации у 2 материально-ответственных лиц был больничный).</w:t>
      </w:r>
    </w:p>
    <w:p w:rsidR="0000625C" w:rsidRPr="00296C54" w:rsidRDefault="0000625C" w:rsidP="0000625C">
      <w:pPr>
        <w:autoSpaceDE w:val="0"/>
        <w:autoSpaceDN w:val="0"/>
        <w:adjustRightInd w:val="0"/>
        <w:spacing w:line="360" w:lineRule="atLeast"/>
        <w:ind w:firstLine="709"/>
        <w:contextualSpacing/>
        <w:jc w:val="both"/>
        <w:rPr>
          <w:sz w:val="28"/>
          <w:szCs w:val="28"/>
        </w:rPr>
      </w:pPr>
    </w:p>
    <w:p w:rsidR="00EF4BEB" w:rsidRPr="0000625C" w:rsidRDefault="00EF4BEB" w:rsidP="00EF4BEB">
      <w:pPr>
        <w:spacing w:line="340" w:lineRule="atLeast"/>
        <w:jc w:val="center"/>
        <w:rPr>
          <w:b/>
          <w:i/>
          <w:sz w:val="28"/>
          <w:szCs w:val="28"/>
        </w:rPr>
      </w:pPr>
      <w:r w:rsidRPr="0000625C">
        <w:rPr>
          <w:b/>
          <w:bCs/>
          <w:i/>
          <w:sz w:val="28"/>
          <w:szCs w:val="28"/>
        </w:rPr>
        <w:t>Ревизия   использования средств</w:t>
      </w:r>
      <w:r w:rsidRPr="0000625C">
        <w:rPr>
          <w:b/>
          <w:i/>
          <w:sz w:val="28"/>
          <w:szCs w:val="28"/>
        </w:rPr>
        <w:t xml:space="preserve"> на оплату труда,</w:t>
      </w:r>
    </w:p>
    <w:p w:rsidR="00EF4BEB" w:rsidRPr="0000625C" w:rsidRDefault="00EF4BEB" w:rsidP="00AC42A7">
      <w:pPr>
        <w:spacing w:line="340" w:lineRule="atLeast"/>
        <w:jc w:val="center"/>
        <w:rPr>
          <w:b/>
          <w:i/>
          <w:sz w:val="28"/>
          <w:szCs w:val="28"/>
        </w:rPr>
      </w:pPr>
      <w:r w:rsidRPr="0000625C">
        <w:rPr>
          <w:b/>
          <w:i/>
          <w:sz w:val="28"/>
          <w:szCs w:val="28"/>
        </w:rPr>
        <w:t>начисл</w:t>
      </w:r>
      <w:r w:rsidR="0000625C">
        <w:rPr>
          <w:b/>
          <w:i/>
          <w:sz w:val="28"/>
          <w:szCs w:val="28"/>
        </w:rPr>
        <w:t>ения и выплаты заработной платы</w:t>
      </w:r>
    </w:p>
    <w:p w:rsidR="005B457C" w:rsidRDefault="005E32E5" w:rsidP="005E32E5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="00A63771" w:rsidRPr="00A63771">
        <w:rPr>
          <w:bCs/>
          <w:iCs/>
          <w:sz w:val="28"/>
          <w:szCs w:val="28"/>
        </w:rPr>
        <w:t xml:space="preserve">Сумма нарушений, выявленных в результате ревизии   использования </w:t>
      </w:r>
      <w:proofErr w:type="gramStart"/>
      <w:r w:rsidR="00A63771" w:rsidRPr="00A63771">
        <w:rPr>
          <w:bCs/>
          <w:iCs/>
          <w:sz w:val="28"/>
          <w:szCs w:val="28"/>
        </w:rPr>
        <w:t>средств  на</w:t>
      </w:r>
      <w:proofErr w:type="gramEnd"/>
      <w:r w:rsidR="00A63771" w:rsidRPr="00A63771">
        <w:rPr>
          <w:bCs/>
          <w:iCs/>
          <w:sz w:val="28"/>
          <w:szCs w:val="28"/>
        </w:rPr>
        <w:t xml:space="preserve">  оплату  труда, начисления</w:t>
      </w:r>
      <w:r w:rsidR="00A63771">
        <w:rPr>
          <w:bCs/>
          <w:iCs/>
          <w:sz w:val="28"/>
          <w:szCs w:val="28"/>
        </w:rPr>
        <w:t xml:space="preserve">  и  </w:t>
      </w:r>
      <w:r>
        <w:rPr>
          <w:bCs/>
          <w:iCs/>
          <w:sz w:val="28"/>
          <w:szCs w:val="28"/>
        </w:rPr>
        <w:t xml:space="preserve">дополнительные </w:t>
      </w:r>
      <w:r w:rsidR="00A63771">
        <w:rPr>
          <w:bCs/>
          <w:iCs/>
          <w:sz w:val="28"/>
          <w:szCs w:val="28"/>
        </w:rPr>
        <w:t xml:space="preserve">выплаты заработной  платы составила </w:t>
      </w:r>
      <w:r w:rsidR="00A63771" w:rsidRPr="00A63771">
        <w:rPr>
          <w:bCs/>
          <w:iCs/>
          <w:sz w:val="28"/>
          <w:szCs w:val="28"/>
        </w:rPr>
        <w:t xml:space="preserve"> 7</w:t>
      </w:r>
      <w:r w:rsidR="00A63771">
        <w:rPr>
          <w:bCs/>
          <w:iCs/>
          <w:sz w:val="28"/>
          <w:szCs w:val="28"/>
        </w:rPr>
        <w:t> </w:t>
      </w:r>
      <w:r w:rsidR="00A63771" w:rsidRPr="00A63771">
        <w:rPr>
          <w:bCs/>
          <w:iCs/>
          <w:sz w:val="28"/>
          <w:szCs w:val="28"/>
        </w:rPr>
        <w:t>604</w:t>
      </w:r>
      <w:r w:rsidR="00A63771">
        <w:rPr>
          <w:bCs/>
          <w:iCs/>
          <w:sz w:val="28"/>
          <w:szCs w:val="28"/>
        </w:rPr>
        <w:t>,7 тыс.</w:t>
      </w:r>
      <w:r w:rsidR="00A63771" w:rsidRPr="00A63771">
        <w:rPr>
          <w:bCs/>
          <w:iCs/>
          <w:sz w:val="28"/>
          <w:szCs w:val="28"/>
        </w:rPr>
        <w:t xml:space="preserve"> руб</w:t>
      </w:r>
      <w:r w:rsidR="00A63771">
        <w:rPr>
          <w:bCs/>
          <w:iCs/>
          <w:sz w:val="28"/>
          <w:szCs w:val="28"/>
        </w:rPr>
        <w:t>лей</w:t>
      </w:r>
      <w:r w:rsidR="00D43E46">
        <w:rPr>
          <w:bCs/>
          <w:iCs/>
          <w:sz w:val="28"/>
          <w:szCs w:val="28"/>
        </w:rPr>
        <w:t xml:space="preserve"> (проверка проведена органом </w:t>
      </w:r>
      <w:r w:rsidR="00D43E46" w:rsidRPr="00D43E46">
        <w:rPr>
          <w:bCs/>
          <w:iCs/>
          <w:sz w:val="28"/>
          <w:szCs w:val="28"/>
          <w:u w:val="single"/>
        </w:rPr>
        <w:t>внутреннего</w:t>
      </w:r>
      <w:r w:rsidR="00D43E46">
        <w:rPr>
          <w:bCs/>
          <w:iCs/>
          <w:sz w:val="28"/>
          <w:szCs w:val="28"/>
        </w:rPr>
        <w:t xml:space="preserve"> финансового контроля)</w:t>
      </w:r>
      <w:r w:rsidR="00A63771">
        <w:rPr>
          <w:bCs/>
          <w:iCs/>
          <w:sz w:val="28"/>
          <w:szCs w:val="28"/>
        </w:rPr>
        <w:t>.</w:t>
      </w:r>
    </w:p>
    <w:p w:rsidR="000118A5" w:rsidRDefault="000118A5" w:rsidP="005E32E5">
      <w:pPr>
        <w:jc w:val="both"/>
        <w:rPr>
          <w:bCs/>
          <w:iCs/>
          <w:sz w:val="28"/>
          <w:szCs w:val="28"/>
        </w:rPr>
      </w:pPr>
    </w:p>
    <w:p w:rsidR="000118A5" w:rsidRPr="00AC42A7" w:rsidRDefault="000118A5" w:rsidP="00AC42A7">
      <w:pPr>
        <w:jc w:val="center"/>
        <w:rPr>
          <w:b/>
          <w:bCs/>
          <w:i/>
          <w:sz w:val="28"/>
          <w:szCs w:val="28"/>
        </w:rPr>
      </w:pPr>
      <w:proofErr w:type="gramStart"/>
      <w:r w:rsidRPr="000118A5">
        <w:rPr>
          <w:b/>
          <w:bCs/>
          <w:i/>
          <w:sz w:val="28"/>
          <w:szCs w:val="28"/>
        </w:rPr>
        <w:t>Состояние  бухгалтерского</w:t>
      </w:r>
      <w:proofErr w:type="gramEnd"/>
      <w:r w:rsidRPr="000118A5">
        <w:rPr>
          <w:b/>
          <w:bCs/>
          <w:i/>
          <w:sz w:val="28"/>
          <w:szCs w:val="28"/>
        </w:rPr>
        <w:t xml:space="preserve">  учета и отчетности</w:t>
      </w:r>
    </w:p>
    <w:p w:rsidR="000118A5" w:rsidRPr="000118A5" w:rsidRDefault="000118A5" w:rsidP="005E32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E1563" w:rsidRPr="00483B7C">
        <w:rPr>
          <w:sz w:val="28"/>
          <w:szCs w:val="28"/>
        </w:rPr>
        <w:t xml:space="preserve">В ходе анализа главной книги (ф.0504072) </w:t>
      </w:r>
      <w:r w:rsidR="003E1563">
        <w:rPr>
          <w:sz w:val="28"/>
          <w:szCs w:val="28"/>
        </w:rPr>
        <w:t xml:space="preserve">установлено, что </w:t>
      </w:r>
      <w:r w:rsidRPr="000118A5">
        <w:rPr>
          <w:sz w:val="28"/>
          <w:szCs w:val="28"/>
        </w:rPr>
        <w:t xml:space="preserve">Учреждением </w:t>
      </w:r>
      <w:r w:rsidR="003E1563">
        <w:rPr>
          <w:sz w:val="28"/>
          <w:szCs w:val="28"/>
        </w:rPr>
        <w:t>не осуществляется учет обязательств, принятых</w:t>
      </w:r>
      <w:r w:rsidRPr="000118A5">
        <w:rPr>
          <w:sz w:val="28"/>
          <w:szCs w:val="28"/>
        </w:rPr>
        <w:t xml:space="preserve"> в пределах назначений, утвержденных планом ФХД с учетом изменений, утвержденных в текущем </w:t>
      </w:r>
      <w:r w:rsidR="003E1563">
        <w:rPr>
          <w:sz w:val="28"/>
          <w:szCs w:val="28"/>
        </w:rPr>
        <w:lastRenderedPageBreak/>
        <w:t xml:space="preserve">финансовом году </w:t>
      </w:r>
      <w:r w:rsidRPr="000118A5">
        <w:rPr>
          <w:sz w:val="28"/>
          <w:szCs w:val="28"/>
        </w:rPr>
        <w:t xml:space="preserve">на </w:t>
      </w:r>
      <w:hyperlink r:id="rId14" w:history="1">
        <w:r w:rsidRPr="000118A5">
          <w:rPr>
            <w:sz w:val="28"/>
            <w:szCs w:val="28"/>
          </w:rPr>
          <w:t>счетах 0 502 00 000</w:t>
        </w:r>
      </w:hyperlink>
      <w:r w:rsidR="003E1563">
        <w:rPr>
          <w:sz w:val="28"/>
          <w:szCs w:val="28"/>
        </w:rPr>
        <w:t xml:space="preserve"> «Обязательства»,</w:t>
      </w:r>
      <w:r w:rsidRPr="000118A5">
        <w:rPr>
          <w:sz w:val="28"/>
          <w:szCs w:val="28"/>
        </w:rPr>
        <w:t xml:space="preserve"> </w:t>
      </w:r>
      <w:r w:rsidRPr="00483B7C">
        <w:rPr>
          <w:sz w:val="28"/>
          <w:szCs w:val="28"/>
        </w:rPr>
        <w:t xml:space="preserve">чем нарушены положения </w:t>
      </w:r>
      <w:hyperlink r:id="rId15" w:history="1">
        <w:r w:rsidRPr="00483B7C">
          <w:rPr>
            <w:sz w:val="28"/>
            <w:szCs w:val="28"/>
          </w:rPr>
          <w:t>пунктов 192-194</w:t>
        </w:r>
      </w:hyperlink>
      <w:r w:rsidRPr="00483B7C">
        <w:rPr>
          <w:sz w:val="28"/>
          <w:szCs w:val="28"/>
        </w:rPr>
        <w:t xml:space="preserve"> Инструкции № 183н и учетной политики</w:t>
      </w:r>
      <w:r>
        <w:rPr>
          <w:sz w:val="28"/>
          <w:szCs w:val="28"/>
        </w:rPr>
        <w:t>.</w:t>
      </w:r>
    </w:p>
    <w:p w:rsidR="00AC42A7" w:rsidRDefault="00AC42A7" w:rsidP="005B457C">
      <w:pPr>
        <w:pStyle w:val="20"/>
        <w:tabs>
          <w:tab w:val="left" w:pos="9355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B457C" w:rsidRPr="0000625C" w:rsidRDefault="005B457C" w:rsidP="005B457C">
      <w:pPr>
        <w:pStyle w:val="20"/>
        <w:tabs>
          <w:tab w:val="left" w:pos="9355"/>
        </w:tabs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625C">
        <w:rPr>
          <w:rFonts w:ascii="Times New Roman" w:hAnsi="Times New Roman" w:cs="Times New Roman"/>
          <w:b/>
          <w:i/>
          <w:sz w:val="28"/>
          <w:szCs w:val="28"/>
        </w:rPr>
        <w:t>Вывод:</w:t>
      </w:r>
    </w:p>
    <w:p w:rsidR="00A63771" w:rsidRPr="00A63771" w:rsidRDefault="00A63771" w:rsidP="00A63771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A63771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A63771">
        <w:rPr>
          <w:sz w:val="28"/>
          <w:szCs w:val="28"/>
        </w:rPr>
        <w:t xml:space="preserve"> финансово</w:t>
      </w:r>
      <w:proofErr w:type="gramEnd"/>
      <w:r w:rsidRPr="00A63771">
        <w:rPr>
          <w:sz w:val="28"/>
          <w:szCs w:val="28"/>
        </w:rPr>
        <w:t>-хозяйств</w:t>
      </w:r>
      <w:r>
        <w:rPr>
          <w:sz w:val="28"/>
          <w:szCs w:val="28"/>
        </w:rPr>
        <w:t xml:space="preserve">енной деятельности МАОУ Средняя школа № 3 </w:t>
      </w:r>
      <w:proofErr w:type="spellStart"/>
      <w:r>
        <w:rPr>
          <w:sz w:val="28"/>
          <w:szCs w:val="28"/>
        </w:rPr>
        <w:t>г.Окуловка</w:t>
      </w:r>
      <w:proofErr w:type="spellEnd"/>
      <w:r w:rsidRPr="00A63771">
        <w:rPr>
          <w:sz w:val="28"/>
          <w:szCs w:val="28"/>
        </w:rPr>
        <w:t xml:space="preserve"> установила факты неэффективного использования бюджетных средств, а также многочисленные нарушения и недостатки (приложение к отчету):</w:t>
      </w:r>
    </w:p>
    <w:p w:rsidR="00A63771" w:rsidRPr="0000625C" w:rsidRDefault="00A63771" w:rsidP="00A63771">
      <w:pPr>
        <w:pStyle w:val="20"/>
        <w:tabs>
          <w:tab w:val="left" w:pos="9355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3771">
        <w:rPr>
          <w:rFonts w:ascii="Times New Roman" w:hAnsi="Times New Roman" w:cs="Times New Roman"/>
          <w:sz w:val="28"/>
          <w:szCs w:val="28"/>
        </w:rPr>
        <w:t xml:space="preserve">факты нарушения законодательства о бухгалтерском учете в части: </w:t>
      </w:r>
      <w:r w:rsidRPr="00A63771">
        <w:rPr>
          <w:rFonts w:ascii="Times New Roman" w:hAnsi="Times New Roman" w:cs="Times New Roman"/>
          <w:bCs/>
          <w:sz w:val="28"/>
          <w:szCs w:val="28"/>
        </w:rPr>
        <w:t>применени</w:t>
      </w:r>
      <w:r>
        <w:rPr>
          <w:rFonts w:ascii="Times New Roman" w:hAnsi="Times New Roman" w:cs="Times New Roman"/>
          <w:bCs/>
          <w:sz w:val="28"/>
          <w:szCs w:val="28"/>
        </w:rPr>
        <w:t>я первичных учетных документов</w:t>
      </w:r>
      <w:r w:rsidR="0000625C">
        <w:rPr>
          <w:rFonts w:ascii="Times New Roman" w:hAnsi="Times New Roman" w:cs="Times New Roman"/>
          <w:bCs/>
          <w:sz w:val="28"/>
          <w:szCs w:val="28"/>
        </w:rPr>
        <w:t xml:space="preserve"> и регистров бухгалтерского учета</w:t>
      </w:r>
      <w:r w:rsidRPr="00A63771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A63771">
        <w:rPr>
          <w:rFonts w:ascii="Times New Roman" w:hAnsi="Times New Roman" w:cs="Times New Roman"/>
          <w:sz w:val="28"/>
          <w:szCs w:val="28"/>
        </w:rPr>
        <w:t xml:space="preserve">принятия первичных документов бухгалтерского учета  без подписей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Pr="00A63771">
        <w:rPr>
          <w:rFonts w:ascii="Times New Roman" w:hAnsi="Times New Roman" w:cs="Times New Roman"/>
          <w:sz w:val="28"/>
          <w:szCs w:val="28"/>
        </w:rPr>
        <w:t>; формирования регистров бухгалтерского учета с нарушением установленных требовани</w:t>
      </w:r>
      <w:r>
        <w:rPr>
          <w:rFonts w:ascii="Times New Roman" w:hAnsi="Times New Roman" w:cs="Times New Roman"/>
          <w:sz w:val="28"/>
          <w:szCs w:val="28"/>
        </w:rPr>
        <w:t xml:space="preserve">й (журналы операций № 2, № 4, </w:t>
      </w:r>
      <w:r w:rsidRPr="00A63771">
        <w:rPr>
          <w:rFonts w:ascii="Times New Roman" w:hAnsi="Times New Roman" w:cs="Times New Roman"/>
          <w:sz w:val="28"/>
          <w:szCs w:val="28"/>
        </w:rPr>
        <w:t>№ 7);</w:t>
      </w:r>
      <w:r w:rsidRPr="00A63771">
        <w:rPr>
          <w:sz w:val="28"/>
          <w:szCs w:val="28"/>
        </w:rPr>
        <w:t xml:space="preserve"> </w:t>
      </w:r>
      <w:r w:rsidRPr="00A63771">
        <w:rPr>
          <w:rFonts w:ascii="Times New Roman" w:hAnsi="Times New Roman" w:cs="Times New Roman"/>
          <w:sz w:val="28"/>
          <w:szCs w:val="28"/>
        </w:rPr>
        <w:t>применения плана счетов</w:t>
      </w:r>
      <w:r>
        <w:rPr>
          <w:rFonts w:ascii="Times New Roman" w:hAnsi="Times New Roman" w:cs="Times New Roman"/>
          <w:sz w:val="28"/>
          <w:szCs w:val="28"/>
        </w:rPr>
        <w:t xml:space="preserve"> бухгалтерского учета</w:t>
      </w:r>
      <w:r w:rsidRPr="00A63771">
        <w:rPr>
          <w:rFonts w:ascii="Times New Roman" w:hAnsi="Times New Roman" w:cs="Times New Roman"/>
          <w:sz w:val="28"/>
          <w:szCs w:val="28"/>
        </w:rPr>
        <w:t>;</w:t>
      </w:r>
      <w:r w:rsidR="0000625C">
        <w:rPr>
          <w:rFonts w:ascii="Times New Roman" w:hAnsi="Times New Roman" w:cs="Times New Roman"/>
          <w:sz w:val="28"/>
          <w:szCs w:val="28"/>
        </w:rPr>
        <w:t xml:space="preserve"> при проведении инвентаризации имущества;</w:t>
      </w:r>
      <w:r w:rsidR="0000625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нарушения</w:t>
      </w:r>
      <w:r w:rsidRPr="00A63771">
        <w:rPr>
          <w:rFonts w:ascii="Times New Roman" w:hAnsi="Times New Roman" w:cs="Times New Roman"/>
          <w:sz w:val="28"/>
          <w:szCs w:val="28"/>
        </w:rPr>
        <w:t xml:space="preserve"> трудового законодательства; факты избыточных расходов по выплатам </w:t>
      </w:r>
      <w:r>
        <w:rPr>
          <w:rFonts w:ascii="Times New Roman" w:hAnsi="Times New Roman" w:cs="Times New Roman"/>
          <w:sz w:val="28"/>
          <w:szCs w:val="28"/>
        </w:rPr>
        <w:t xml:space="preserve">заработной платы, </w:t>
      </w:r>
      <w:r w:rsidRPr="00A63771">
        <w:rPr>
          <w:rFonts w:ascii="Times New Roman" w:hAnsi="Times New Roman" w:cs="Times New Roman"/>
          <w:sz w:val="28"/>
          <w:szCs w:val="28"/>
        </w:rPr>
        <w:t>премий, материальной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25C" w:rsidRDefault="0000625C" w:rsidP="005E32E5">
      <w:pPr>
        <w:shd w:val="clear" w:color="auto" w:fill="FFFFFF"/>
        <w:ind w:firstLine="284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5B457C" w:rsidRPr="008B6D5F" w:rsidRDefault="005B457C" w:rsidP="008B6D5F">
      <w:pPr>
        <w:shd w:val="clear" w:color="auto" w:fill="FFFFFF"/>
        <w:ind w:firstLine="284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00625C">
        <w:rPr>
          <w:rFonts w:eastAsia="Calibri"/>
          <w:b/>
          <w:i/>
          <w:sz w:val="28"/>
          <w:szCs w:val="28"/>
          <w:lang w:eastAsia="en-US"/>
        </w:rPr>
        <w:t>Предложения (рекомендации)</w:t>
      </w:r>
    </w:p>
    <w:p w:rsidR="005B457C" w:rsidRPr="008B6D5F" w:rsidRDefault="005B457C" w:rsidP="005E32E5">
      <w:pPr>
        <w:pStyle w:val="a3"/>
        <w:numPr>
          <w:ilvl w:val="0"/>
          <w:numId w:val="1"/>
        </w:numPr>
        <w:jc w:val="both"/>
      </w:pPr>
      <w:r w:rsidRPr="005B457C">
        <w:rPr>
          <w:rFonts w:eastAsia="Calibri"/>
          <w:sz w:val="28"/>
          <w:szCs w:val="28"/>
          <w:lang w:eastAsia="en-US"/>
        </w:rPr>
        <w:t xml:space="preserve">Направить Отчет о </w:t>
      </w:r>
      <w:proofErr w:type="gramStart"/>
      <w:r w:rsidRPr="005B457C">
        <w:rPr>
          <w:rFonts w:eastAsia="Calibri"/>
          <w:sz w:val="28"/>
          <w:szCs w:val="28"/>
          <w:lang w:eastAsia="en-US"/>
        </w:rPr>
        <w:t>результатах  контрольного</w:t>
      </w:r>
      <w:proofErr w:type="gramEnd"/>
      <w:r w:rsidRPr="005B457C">
        <w:rPr>
          <w:rFonts w:eastAsia="Calibri"/>
          <w:sz w:val="28"/>
          <w:szCs w:val="28"/>
          <w:lang w:eastAsia="en-US"/>
        </w:rPr>
        <w:t xml:space="preserve"> мероприятия в Думу </w:t>
      </w:r>
      <w:proofErr w:type="spellStart"/>
      <w:r w:rsidRPr="005B457C">
        <w:rPr>
          <w:rFonts w:eastAsia="Calibri"/>
          <w:sz w:val="28"/>
          <w:szCs w:val="28"/>
          <w:lang w:eastAsia="en-US"/>
        </w:rPr>
        <w:t>Ок</w:t>
      </w:r>
      <w:r w:rsidR="005E32E5">
        <w:rPr>
          <w:rFonts w:eastAsia="Calibri"/>
          <w:sz w:val="28"/>
          <w:szCs w:val="28"/>
          <w:lang w:eastAsia="en-US"/>
        </w:rPr>
        <w:t>уловского</w:t>
      </w:r>
      <w:proofErr w:type="spellEnd"/>
      <w:r w:rsidR="005E32E5">
        <w:rPr>
          <w:rFonts w:eastAsia="Calibri"/>
          <w:sz w:val="28"/>
          <w:szCs w:val="28"/>
          <w:lang w:eastAsia="en-US"/>
        </w:rPr>
        <w:t xml:space="preserve"> муниципального района и</w:t>
      </w:r>
      <w:r w:rsidRPr="005B457C">
        <w:rPr>
          <w:rFonts w:eastAsia="Calibri"/>
          <w:sz w:val="28"/>
          <w:szCs w:val="28"/>
          <w:lang w:eastAsia="en-US"/>
        </w:rPr>
        <w:t xml:space="preserve"> Главе </w:t>
      </w:r>
      <w:proofErr w:type="spellStart"/>
      <w:r w:rsidRPr="005B457C">
        <w:rPr>
          <w:rFonts w:eastAsia="Calibri"/>
          <w:sz w:val="28"/>
          <w:szCs w:val="28"/>
          <w:lang w:eastAsia="en-US"/>
        </w:rPr>
        <w:t>Окуловского</w:t>
      </w:r>
      <w:proofErr w:type="spellEnd"/>
      <w:r w:rsidRPr="005B457C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5E32E5">
        <w:rPr>
          <w:rFonts w:eastAsia="Calibri"/>
          <w:sz w:val="28"/>
          <w:szCs w:val="28"/>
          <w:lang w:eastAsia="en-US"/>
        </w:rPr>
        <w:t>;</w:t>
      </w:r>
    </w:p>
    <w:p w:rsidR="008B6D5F" w:rsidRPr="00D43E46" w:rsidRDefault="008B6D5F" w:rsidP="005E32E5">
      <w:pPr>
        <w:pStyle w:val="a3"/>
        <w:numPr>
          <w:ilvl w:val="0"/>
          <w:numId w:val="1"/>
        </w:numPr>
        <w:jc w:val="both"/>
      </w:pPr>
      <w:r>
        <w:rPr>
          <w:rFonts w:eastAsia="Calibri"/>
          <w:sz w:val="28"/>
          <w:szCs w:val="28"/>
          <w:lang w:eastAsia="en-US"/>
        </w:rPr>
        <w:t xml:space="preserve">Направить акт проверки в Прокуратуру </w:t>
      </w:r>
      <w:proofErr w:type="spellStart"/>
      <w:r>
        <w:rPr>
          <w:rFonts w:eastAsia="Calibri"/>
          <w:sz w:val="28"/>
          <w:szCs w:val="28"/>
          <w:lang w:eastAsia="en-US"/>
        </w:rPr>
        <w:t>Окуловского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района.</w:t>
      </w:r>
    </w:p>
    <w:p w:rsidR="00D43E46" w:rsidRPr="005E32E5" w:rsidRDefault="00D43E46" w:rsidP="005E32E5">
      <w:pPr>
        <w:pStyle w:val="a3"/>
        <w:numPr>
          <w:ilvl w:val="0"/>
          <w:numId w:val="1"/>
        </w:numPr>
        <w:jc w:val="both"/>
      </w:pPr>
      <w:r>
        <w:rPr>
          <w:rFonts w:eastAsia="Calibri"/>
          <w:sz w:val="28"/>
          <w:szCs w:val="28"/>
          <w:lang w:eastAsia="en-US"/>
        </w:rPr>
        <w:t>Направить информацию в комиссию по проведению служебной проверки в отношении директора школы.</w:t>
      </w:r>
    </w:p>
    <w:p w:rsidR="005E32E5" w:rsidRDefault="005E32E5" w:rsidP="005E32E5">
      <w:pPr>
        <w:pStyle w:val="a3"/>
        <w:numPr>
          <w:ilvl w:val="0"/>
          <w:numId w:val="1"/>
        </w:numPr>
        <w:jc w:val="both"/>
      </w:pPr>
      <w:r>
        <w:rPr>
          <w:rFonts w:eastAsia="Calibri"/>
          <w:sz w:val="28"/>
          <w:szCs w:val="28"/>
          <w:lang w:eastAsia="en-US"/>
        </w:rPr>
        <w:t>Направить представление объекту контроля с требованием об устранении выявленных нарушений.</w:t>
      </w:r>
    </w:p>
    <w:p w:rsidR="005B457C" w:rsidRDefault="005B457C"/>
    <w:p w:rsidR="005B457C" w:rsidRDefault="005B457C"/>
    <w:p w:rsidR="005B457C" w:rsidRDefault="005B457C"/>
    <w:p w:rsidR="005B457C" w:rsidRPr="0077294C" w:rsidRDefault="005B457C" w:rsidP="005B45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</w:p>
    <w:p w:rsidR="005B457C" w:rsidRPr="0077294C" w:rsidRDefault="005B457C" w:rsidP="005B457C">
      <w:pPr>
        <w:rPr>
          <w:sz w:val="28"/>
          <w:szCs w:val="28"/>
        </w:rPr>
      </w:pPr>
      <w:r w:rsidRPr="0077294C">
        <w:rPr>
          <w:b/>
          <w:sz w:val="28"/>
          <w:szCs w:val="28"/>
        </w:rPr>
        <w:t xml:space="preserve">Контрольно-счётной комиссии       </w:t>
      </w:r>
      <w:r>
        <w:rPr>
          <w:b/>
          <w:sz w:val="28"/>
          <w:szCs w:val="28"/>
        </w:rPr>
        <w:t xml:space="preserve">                  </w:t>
      </w:r>
      <w:r w:rsidRPr="0077294C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Л.А. Хромченко </w:t>
      </w:r>
    </w:p>
    <w:p w:rsidR="005B457C" w:rsidRDefault="005B457C"/>
    <w:sectPr w:rsidR="005B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A4" w:rsidRDefault="00295DA4" w:rsidP="00295DA4">
      <w:r>
        <w:separator/>
      </w:r>
    </w:p>
  </w:endnote>
  <w:endnote w:type="continuationSeparator" w:id="0">
    <w:p w:rsidR="00295DA4" w:rsidRDefault="00295DA4" w:rsidP="0029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A4" w:rsidRDefault="00295DA4" w:rsidP="00295DA4">
      <w:r>
        <w:separator/>
      </w:r>
    </w:p>
  </w:footnote>
  <w:footnote w:type="continuationSeparator" w:id="0">
    <w:p w:rsidR="00295DA4" w:rsidRDefault="00295DA4" w:rsidP="00295DA4">
      <w:r>
        <w:continuationSeparator/>
      </w:r>
    </w:p>
  </w:footnote>
  <w:footnote w:id="1">
    <w:p w:rsidR="00295DA4" w:rsidRDefault="00295DA4" w:rsidP="00295DA4">
      <w:pPr>
        <w:pStyle w:val="a8"/>
      </w:pPr>
      <w:r>
        <w:rPr>
          <w:rStyle w:val="aa"/>
        </w:rPr>
        <w:footnoteRef/>
      </w:r>
      <w:r>
        <w:t xml:space="preserve"> </w:t>
      </w:r>
      <w:r w:rsidRPr="00900BCB">
        <w:t>Прика</w:t>
      </w:r>
      <w:r>
        <w:t>з Минфина России от 31.08.2018 № 186н (ред. от 25.08.2022) «</w:t>
      </w:r>
      <w:r w:rsidRPr="00900BCB">
        <w:t>О Требованиях к составлению и утверждению плана финансово-хозяйственной деятельности государственн</w:t>
      </w:r>
      <w:r>
        <w:t>ого (муниципального) учреждения»</w:t>
      </w:r>
    </w:p>
  </w:footnote>
  <w:footnote w:id="2">
    <w:p w:rsidR="00EB34D7" w:rsidRDefault="00EB34D7" w:rsidP="00EB34D7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7452BF">
        <w:t>Приказ</w:t>
      </w:r>
      <w:r>
        <w:t xml:space="preserve"> Минфина России от 23.12.2010 №</w:t>
      </w:r>
      <w:r w:rsidRPr="007452BF">
        <w:t>183н (ред. от 05.05.2023) "Об утверждении Плана счетов бухгалтерского учета автономных учреждений и Инструкции по его применению"</w:t>
      </w:r>
      <w:r>
        <w:t>(далее- Инструкция № 183н);</w:t>
      </w:r>
    </w:p>
  </w:footnote>
  <w:footnote w:id="3">
    <w:p w:rsidR="00EB34D7" w:rsidRDefault="00EB34D7" w:rsidP="00EB34D7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7452BF">
        <w:t>Прика</w:t>
      </w:r>
      <w:r>
        <w:t>з Минфина России от 31.12.2016 №</w:t>
      </w:r>
      <w:r w:rsidRPr="007452BF">
        <w:t xml:space="preserve"> 256н (ред. от 13.09.2023)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</w:t>
      </w:r>
      <w:r>
        <w:t>(далее – приказ Минфина России № 256н);</w:t>
      </w:r>
    </w:p>
  </w:footnote>
  <w:footnote w:id="4">
    <w:p w:rsidR="00D04EEF" w:rsidRDefault="00D04EEF" w:rsidP="00D04EEF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AF718D">
        <w:t>Прика</w:t>
      </w:r>
      <w:r>
        <w:t>з Минфина России от 31.12.2016 № 257н (ред. от 25.12.2019) «</w:t>
      </w:r>
      <w:r w:rsidRPr="00AF718D">
        <w:t>Об утверждении федерального стандарта бухгалтерского учета для организаций государствен</w:t>
      </w:r>
      <w:r>
        <w:t>ного сектора «Основные средства»</w:t>
      </w:r>
    </w:p>
    <w:p w:rsidR="00D04EEF" w:rsidRDefault="00D04EEF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347F"/>
    <w:multiLevelType w:val="hybridMultilevel"/>
    <w:tmpl w:val="FA8680EA"/>
    <w:lvl w:ilvl="0" w:tplc="CD8645E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AAD752E"/>
    <w:multiLevelType w:val="hybridMultilevel"/>
    <w:tmpl w:val="B4FA8BDE"/>
    <w:lvl w:ilvl="0" w:tplc="8FEE1018">
      <w:start w:val="1"/>
      <w:numFmt w:val="decimal"/>
      <w:lvlText w:val="%1."/>
      <w:lvlJc w:val="left"/>
      <w:pPr>
        <w:ind w:left="435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7C"/>
    <w:rsid w:val="0000625C"/>
    <w:rsid w:val="000118A5"/>
    <w:rsid w:val="00034DDB"/>
    <w:rsid w:val="00070386"/>
    <w:rsid w:val="00295DA4"/>
    <w:rsid w:val="0029662E"/>
    <w:rsid w:val="003800BD"/>
    <w:rsid w:val="003C3A35"/>
    <w:rsid w:val="003E1563"/>
    <w:rsid w:val="00422DC5"/>
    <w:rsid w:val="005B457C"/>
    <w:rsid w:val="005E32E5"/>
    <w:rsid w:val="006B51D6"/>
    <w:rsid w:val="007166A0"/>
    <w:rsid w:val="007C54BE"/>
    <w:rsid w:val="008B6D5F"/>
    <w:rsid w:val="008F3014"/>
    <w:rsid w:val="00917031"/>
    <w:rsid w:val="00A2116D"/>
    <w:rsid w:val="00A63771"/>
    <w:rsid w:val="00A63DE3"/>
    <w:rsid w:val="00AC353B"/>
    <w:rsid w:val="00AC42A7"/>
    <w:rsid w:val="00C35A1F"/>
    <w:rsid w:val="00CF068C"/>
    <w:rsid w:val="00D04EEF"/>
    <w:rsid w:val="00D43E46"/>
    <w:rsid w:val="00EB34D7"/>
    <w:rsid w:val="00EF4BEB"/>
    <w:rsid w:val="00F1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DF548-5947-44D6-A432-443DA3E9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link w:val="20"/>
    <w:locked/>
    <w:rsid w:val="005B457C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5B457C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5B4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B457C"/>
    <w:pPr>
      <w:ind w:left="720"/>
      <w:contextualSpacing/>
    </w:pPr>
  </w:style>
  <w:style w:type="paragraph" w:customStyle="1" w:styleId="14">
    <w:name w:val="Обычный + 14 пт"/>
    <w:basedOn w:val="a"/>
    <w:link w:val="140"/>
    <w:rsid w:val="005B457C"/>
    <w:pPr>
      <w:spacing w:line="240" w:lineRule="atLeast"/>
    </w:pPr>
    <w:rPr>
      <w:lang w:bidi="mr-IN"/>
    </w:rPr>
  </w:style>
  <w:style w:type="character" w:customStyle="1" w:styleId="140">
    <w:name w:val="Обычный + 14 пт Знак"/>
    <w:link w:val="14"/>
    <w:rsid w:val="005B457C"/>
    <w:rPr>
      <w:rFonts w:ascii="Times New Roman" w:eastAsia="Times New Roman" w:hAnsi="Times New Roman" w:cs="Times New Roman"/>
      <w:sz w:val="24"/>
      <w:szCs w:val="24"/>
      <w:lang w:eastAsia="ru-RU" w:bidi="mr-IN"/>
    </w:rPr>
  </w:style>
  <w:style w:type="character" w:styleId="a4">
    <w:name w:val="Strong"/>
    <w:qFormat/>
    <w:rsid w:val="00295DA4"/>
    <w:rPr>
      <w:rFonts w:cs="Times New Roman"/>
      <w:b/>
      <w:bCs/>
    </w:rPr>
  </w:style>
  <w:style w:type="character" w:styleId="a5">
    <w:name w:val="Hyperlink"/>
    <w:rsid w:val="00295DA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95DA4"/>
    <w:pPr>
      <w:widowControl w:val="0"/>
      <w:autoSpaceDE w:val="0"/>
      <w:autoSpaceDN w:val="0"/>
      <w:ind w:left="1206" w:firstLine="708"/>
      <w:jc w:val="both"/>
    </w:pPr>
    <w:rPr>
      <w:rFonts w:eastAsia="Calibri"/>
      <w:sz w:val="22"/>
      <w:szCs w:val="22"/>
      <w:lang w:eastAsia="en-US" w:bidi="mr-IN"/>
    </w:rPr>
  </w:style>
  <w:style w:type="paragraph" w:styleId="a6">
    <w:name w:val="Body Text"/>
    <w:basedOn w:val="a"/>
    <w:link w:val="a7"/>
    <w:uiPriority w:val="99"/>
    <w:semiHidden/>
    <w:unhideWhenUsed/>
    <w:rsid w:val="00295DA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95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295DA4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95D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текст сноски"/>
    <w:semiHidden/>
    <w:rsid w:val="00295DA4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3E4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3E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https://login.consultant.ru/link/?req=doc&amp;base=LAW&amp;n=362627&amp;dst=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2627&amp;dst=10269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4754&amp;dst=1001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9159&amp;dst=960" TargetMode="External"/><Relationship Id="rId10" Type="http://schemas.openxmlformats.org/officeDocument/2006/relationships/hyperlink" Target="https://login.consultant.ru/link/?req=doc&amp;base=LAW&amp;n=458061&amp;dst=100814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fileserver\&#1040;&#1076;&#1084;&#1080;&#1085;&#1080;&#1089;&#1090;&#1088;&#1072;&#1094;&#1080;&#1103;\&#1050;&#1072;&#1073;%2031\&#1050;&#1057;&#1050;\&#1050;&#1086;&#1085;&#1090;&#1088;&#1086;&#1083;&#1100;&#1085;&#1099;&#1077;%20&#1084;&#1077;&#1088;&#1086;&#1087;&#1088;&#1080;&#1103;&#1090;&#1080;&#1103;\&#1064;&#1082;&#1086;&#1083;&#1072;%203\www.bus.gov.ru" TargetMode="External"/><Relationship Id="rId14" Type="http://schemas.openxmlformats.org/officeDocument/2006/relationships/hyperlink" Target="https://login.consultant.ru/link/?req=doc&amp;base=LAW&amp;n=450185&amp;dst=2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421C-32FE-44D6-8DE0-1E8F374A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2</cp:revision>
  <cp:lastPrinted>2024-12-19T06:23:00Z</cp:lastPrinted>
  <dcterms:created xsi:type="dcterms:W3CDTF">2025-01-09T10:02:00Z</dcterms:created>
  <dcterms:modified xsi:type="dcterms:W3CDTF">2025-01-09T10:02:00Z</dcterms:modified>
</cp:coreProperties>
</file>