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D7" w:rsidRDefault="00A015FE">
      <w:pPr>
        <w:ind w:firstLine="709"/>
        <w:jc w:val="right"/>
        <w:rPr>
          <w:rFonts w:hint="eastAsia"/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проект</w:t>
      </w:r>
    </w:p>
    <w:p w:rsidR="00E521D7" w:rsidRDefault="00E521D7">
      <w:pPr>
        <w:ind w:firstLine="709"/>
        <w:jc w:val="right"/>
        <w:rPr>
          <w:rFonts w:hint="eastAsia"/>
          <w:sz w:val="28"/>
          <w:szCs w:val="28"/>
          <w:lang w:val="ru-RU"/>
        </w:rPr>
      </w:pPr>
    </w:p>
    <w:p w:rsidR="00E521D7" w:rsidRDefault="00E521D7">
      <w:pPr>
        <w:ind w:firstLine="709"/>
        <w:jc w:val="center"/>
        <w:rPr>
          <w:rFonts w:hint="eastAsia"/>
          <w:b/>
          <w:lang w:val="ru-RU"/>
        </w:rPr>
      </w:pPr>
    </w:p>
    <w:p w:rsidR="00E521D7" w:rsidRDefault="00A015FE">
      <w:pPr>
        <w:ind w:firstLine="709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АДМИНИСТРАЦИЯ ОКУЛОВСКОГО МУНИЦИПАЛЬНОГО РАЙОНА</w:t>
      </w:r>
    </w:p>
    <w:p w:rsidR="00E521D7" w:rsidRDefault="00A015FE">
      <w:pPr>
        <w:ind w:firstLine="709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НОВГОРОДСКОЙ ОБЛАСТИ</w:t>
      </w:r>
    </w:p>
    <w:p w:rsidR="00E521D7" w:rsidRDefault="00E521D7">
      <w:pPr>
        <w:ind w:firstLine="709"/>
        <w:jc w:val="center"/>
        <w:rPr>
          <w:rFonts w:hint="eastAsia"/>
          <w:b/>
          <w:sz w:val="28"/>
          <w:szCs w:val="28"/>
          <w:lang w:val="ru-RU"/>
        </w:rPr>
      </w:pPr>
    </w:p>
    <w:p w:rsidR="00E521D7" w:rsidRDefault="00A015FE">
      <w:pPr>
        <w:ind w:firstLine="709"/>
        <w:jc w:val="center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521D7" w:rsidRDefault="00E521D7">
      <w:pPr>
        <w:ind w:firstLine="709"/>
        <w:jc w:val="center"/>
        <w:rPr>
          <w:rFonts w:hint="eastAsia"/>
          <w:b/>
          <w:sz w:val="28"/>
          <w:szCs w:val="28"/>
          <w:lang w:val="ru-RU"/>
        </w:rPr>
      </w:pPr>
    </w:p>
    <w:p w:rsidR="00E521D7" w:rsidRDefault="00A015FE">
      <w:pPr>
        <w:tabs>
          <w:tab w:val="left" w:pos="3200"/>
          <w:tab w:val="center" w:pos="5173"/>
        </w:tabs>
        <w:spacing w:line="240" w:lineRule="exact"/>
        <w:ind w:firstLine="709"/>
        <w:rPr>
          <w:rFonts w:hint="eastAsia"/>
        </w:rPr>
      </w:pP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  <w:t>от  ____    2022 №_____</w:t>
      </w:r>
    </w:p>
    <w:p w:rsidR="00E521D7" w:rsidRDefault="00A015FE">
      <w:pPr>
        <w:spacing w:line="240" w:lineRule="exact"/>
        <w:ind w:firstLine="709"/>
        <w:jc w:val="center"/>
        <w:rPr>
          <w:rFonts w:hint="eastAsia"/>
        </w:rPr>
      </w:pPr>
      <w:r>
        <w:rPr>
          <w:sz w:val="28"/>
          <w:szCs w:val="28"/>
          <w:lang w:val="ru-RU"/>
        </w:rPr>
        <w:t>г</w:t>
      </w:r>
      <w:r>
        <w:rPr>
          <w:sz w:val="32"/>
          <w:szCs w:val="32"/>
          <w:lang w:val="ru-RU"/>
        </w:rPr>
        <w:t>. Окуловка</w:t>
      </w:r>
    </w:p>
    <w:p w:rsidR="00E521D7" w:rsidRDefault="00E521D7">
      <w:pPr>
        <w:ind w:firstLine="709"/>
        <w:rPr>
          <w:rFonts w:hint="eastAsia"/>
          <w:sz w:val="32"/>
          <w:szCs w:val="32"/>
          <w:lang w:val="ru-RU"/>
        </w:rPr>
      </w:pPr>
    </w:p>
    <w:p w:rsidR="00E521D7" w:rsidRDefault="00A015FE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Программы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профилактики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автомобильном транспорте, городском наземном электрическом транспорте и в дорожном хозяйстве на территории Окуловского городского поселе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ния на 2023 год</w:t>
      </w:r>
    </w:p>
    <w:p w:rsidR="00E521D7" w:rsidRDefault="00E521D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1D7" w:rsidRDefault="00A015FE">
      <w:pPr>
        <w:spacing w:line="360" w:lineRule="atLeast"/>
        <w:ind w:firstLine="709"/>
        <w:jc w:val="both"/>
        <w:rPr>
          <w:rFonts w:hint="eastAsia"/>
        </w:rPr>
      </w:pPr>
      <w:r>
        <w:rPr>
          <w:sz w:val="28"/>
          <w:szCs w:val="28"/>
          <w:lang w:val="ru-RU"/>
        </w:rPr>
        <w:t xml:space="preserve">В соответствии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</w:t>
      </w:r>
      <w:r>
        <w:rPr>
          <w:sz w:val="28"/>
          <w:szCs w:val="28"/>
          <w:lang w:val="ru-RU"/>
        </w:rPr>
        <w:t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 Федеральным законом от 06 октября 2003 года №131-</w:t>
      </w:r>
      <w:r>
        <w:rPr>
          <w:sz w:val="28"/>
          <w:szCs w:val="28"/>
          <w:lang w:val="ru-RU"/>
        </w:rPr>
        <w:t>ФЗ «Об общих принципах организации местного самоуправления в Российской Федерации», Администрация Окуловского муниципального района</w:t>
      </w:r>
      <w:r>
        <w:rPr>
          <w:b/>
          <w:sz w:val="28"/>
          <w:szCs w:val="28"/>
          <w:lang w:val="ru-RU"/>
        </w:rPr>
        <w:t>:</w:t>
      </w:r>
    </w:p>
    <w:p w:rsidR="00E521D7" w:rsidRDefault="00A015FE">
      <w:pPr>
        <w:spacing w:line="360" w:lineRule="atLeast"/>
        <w:ind w:firstLine="709"/>
        <w:rPr>
          <w:rFonts w:hint="eastAsia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ПОСТАНОВЛЯЕТ:</w:t>
      </w:r>
    </w:p>
    <w:p w:rsidR="00E521D7" w:rsidRDefault="00A015FE">
      <w:pPr>
        <w:spacing w:line="360" w:lineRule="atLeast"/>
        <w:ind w:firstLine="709"/>
        <w:jc w:val="both"/>
        <w:rPr>
          <w:rFonts w:hint="eastAsia"/>
        </w:rPr>
      </w:pPr>
      <w:r>
        <w:rPr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Программу профилактики рисков причинения вреда (ущерба) охраняемым законом ценностям при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Окуловского городского поселения на 2023 год.</w:t>
      </w:r>
    </w:p>
    <w:p w:rsidR="00E521D7" w:rsidRDefault="00A015FE">
      <w:pPr>
        <w:spacing w:line="360" w:lineRule="atLeast"/>
        <w:ind w:firstLine="709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Настоящее Постановление вступает в силу с 01.01.2023 года.</w:t>
      </w:r>
    </w:p>
    <w:p w:rsidR="00E521D7" w:rsidRDefault="00A015FE">
      <w:pPr>
        <w:spacing w:line="360" w:lineRule="atLeast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Опубликовать настоящее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E521D7" w:rsidRDefault="00E521D7">
      <w:pPr>
        <w:spacing w:line="360" w:lineRule="atLeast"/>
        <w:ind w:firstLine="709"/>
        <w:rPr>
          <w:rFonts w:hint="eastAsia"/>
          <w:sz w:val="28"/>
          <w:szCs w:val="28"/>
          <w:lang w:val="ru-RU"/>
        </w:rPr>
      </w:pPr>
    </w:p>
    <w:p w:rsidR="00E521D7" w:rsidRDefault="00A015FE">
      <w:pPr>
        <w:spacing w:line="360" w:lineRule="atLeast"/>
        <w:ind w:firstLine="709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подготовила и завизировала:</w:t>
      </w:r>
    </w:p>
    <w:p w:rsidR="00E521D7" w:rsidRDefault="00A015FE">
      <w:pPr>
        <w:spacing w:line="240" w:lineRule="exact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Председатель комитета</w:t>
      </w:r>
    </w:p>
    <w:p w:rsidR="00E521D7" w:rsidRDefault="00A015FE">
      <w:pPr>
        <w:spacing w:line="240" w:lineRule="exact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жилищно-коммунального хозяйства</w:t>
      </w:r>
    </w:p>
    <w:p w:rsidR="00E521D7" w:rsidRDefault="00A015FE">
      <w:pPr>
        <w:spacing w:line="240" w:lineRule="exact"/>
        <w:ind w:firstLine="709"/>
        <w:rPr>
          <w:rFonts w:hint="eastAsia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 дорожной деятельности                                    Н.С. Дашкевич</w:t>
      </w:r>
    </w:p>
    <w:p w:rsidR="00E521D7" w:rsidRDefault="00A015FE">
      <w:pPr>
        <w:pStyle w:val="ConsPlusTitle"/>
        <w:ind w:left="4860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УТВЕРЖДЕНА</w:t>
      </w:r>
    </w:p>
    <w:p w:rsidR="00E521D7" w:rsidRDefault="00A015FE">
      <w:pPr>
        <w:pStyle w:val="ConsPlusTitle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Окуловского муниципального района </w:t>
      </w:r>
    </w:p>
    <w:p w:rsidR="00E521D7" w:rsidRDefault="00A015FE">
      <w:pPr>
        <w:pStyle w:val="ConsPlusTitle"/>
        <w:spacing w:after="160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______________ </w:t>
      </w:r>
      <w:r>
        <w:rPr>
          <w:rFonts w:ascii="Times New Roman" w:hAnsi="Times New Roman" w:cs="Times New Roman"/>
          <w:b w:val="0"/>
          <w:sz w:val="28"/>
          <w:szCs w:val="28"/>
        </w:rPr>
        <w:t>№ _______</w:t>
      </w:r>
    </w:p>
    <w:p w:rsidR="00E521D7" w:rsidRDefault="00E521D7">
      <w:pPr>
        <w:pStyle w:val="ConsPlusTitle"/>
        <w:spacing w:after="160"/>
        <w:ind w:left="486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521D7" w:rsidRDefault="00A015FE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Программа профилактики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Окуловского городского поселения на 2023 год</w:t>
      </w:r>
    </w:p>
    <w:p w:rsidR="00E521D7" w:rsidRDefault="00A015FE">
      <w:pPr>
        <w:pStyle w:val="ConsPlusNormal"/>
        <w:spacing w:line="276" w:lineRule="auto"/>
        <w:jc w:val="center"/>
        <w:rPr>
          <w:b/>
        </w:rPr>
      </w:pPr>
      <w:r>
        <w:rPr>
          <w:b/>
        </w:rPr>
        <w:t>ПАСПОРТ</w:t>
      </w:r>
    </w:p>
    <w:p w:rsidR="00E521D7" w:rsidRDefault="00E521D7">
      <w:pPr>
        <w:pStyle w:val="ConsPlusNormal"/>
        <w:spacing w:line="276" w:lineRule="auto"/>
        <w:jc w:val="center"/>
        <w:rPr>
          <w:b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379"/>
      </w:tblGrid>
      <w:tr w:rsidR="00E521D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jc w:val="both"/>
              <w:textAlignment w:val="auto"/>
            </w:pPr>
            <w:r>
              <w:rPr>
                <w:kern w:val="0"/>
                <w:lang w:eastAsia="ru-RU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</w:t>
            </w:r>
            <w:r>
              <w:rPr>
                <w:kern w:val="0"/>
                <w:lang w:eastAsia="ru-RU"/>
              </w:rPr>
              <w:t xml:space="preserve">электрическом транспорте и в дорожном хозяйстве </w:t>
            </w:r>
            <w:r>
              <w:t xml:space="preserve">на территории Окуловского городского поселения </w:t>
            </w:r>
            <w:r>
              <w:rPr>
                <w:kern w:val="0"/>
                <w:lang w:eastAsia="ru-RU"/>
              </w:rPr>
              <w:t>на 2023 год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Правовые основания разработки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jc w:val="both"/>
              <w:textAlignment w:val="auto"/>
            </w:pPr>
            <w:r>
              <w:rPr>
                <w:rFonts w:eastAsia="Calibri"/>
                <w:color w:val="000000"/>
                <w:kern w:val="0"/>
                <w:lang w:eastAsia="en-US"/>
              </w:rPr>
              <w:t>статья 44</w:t>
            </w:r>
            <w:r>
              <w:rPr>
                <w:rFonts w:eastAsia="Calibri"/>
                <w:kern w:val="0"/>
                <w:lang w:eastAsia="en-US"/>
              </w:rPr>
              <w:t xml:space="preserve"> Федерального закона от 31 июля 2021 года № 248-ФЗ «О государственном контроле (надзор</w:t>
            </w:r>
            <w:r>
              <w:rPr>
                <w:rFonts w:eastAsia="Calibri"/>
                <w:kern w:val="0"/>
                <w:lang w:eastAsia="en-US"/>
              </w:rPr>
              <w:t>е) и муниципальном контроле в Российской Федерации»;</w:t>
            </w:r>
          </w:p>
          <w:p w:rsidR="00E521D7" w:rsidRDefault="00A015FE">
            <w:pPr>
              <w:pStyle w:val="ConsPlusNormal"/>
              <w:spacing w:line="276" w:lineRule="auto"/>
              <w:jc w:val="both"/>
              <w:textAlignment w:val="auto"/>
              <w:rPr>
                <w:kern w:val="0"/>
                <w:lang w:eastAsia="ar-SA"/>
              </w:rPr>
            </w:pPr>
            <w:r>
              <w:rPr>
                <w:kern w:val="0"/>
                <w:lang w:eastAsia="ar-SA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</w:t>
            </w:r>
            <w:r>
              <w:rPr>
                <w:kern w:val="0"/>
                <w:lang w:eastAsia="ar-SA"/>
              </w:rPr>
              <w:t>рба) охраняемым законом ценностям»;</w:t>
            </w:r>
          </w:p>
          <w:p w:rsidR="00E521D7" w:rsidRDefault="00A015FE">
            <w:pPr>
              <w:pStyle w:val="Standard"/>
              <w:spacing w:line="276" w:lineRule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ar-SA"/>
              </w:rPr>
              <w:t xml:space="preserve">Положение о муниципальном контроле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территории Окуловского городского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утвержденное решением Совета депутатов 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уловского городского поселения от 24.11.2021 №57.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Разработчик программы профилактики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 xml:space="preserve">Администрация Окуловского муниципального района 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Цели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a5"/>
              <w:numPr>
                <w:ilvl w:val="0"/>
                <w:numId w:val="3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предотвращение рисков причинения вреда охраняемым законом ценностям;</w:t>
            </w:r>
          </w:p>
          <w:p w:rsidR="00E521D7" w:rsidRDefault="00A015FE">
            <w:pPr>
              <w:pStyle w:val="a5"/>
              <w:numPr>
                <w:ilvl w:val="0"/>
                <w:numId w:val="3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предупреждение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нарушений обязательных требований (снижение числа нарушений обязательных требований)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:rsidR="00E521D7" w:rsidRDefault="00A015FE">
            <w:pPr>
              <w:pStyle w:val="a5"/>
              <w:numPr>
                <w:ilvl w:val="0"/>
                <w:numId w:val="3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стимулирование добросовестного соблюдения обязательных требований всеми ко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нтролируемыми лицами;</w:t>
            </w:r>
          </w:p>
          <w:p w:rsidR="00E521D7" w:rsidRDefault="00A015FE">
            <w:pPr>
              <w:pStyle w:val="a5"/>
              <w:numPr>
                <w:ilvl w:val="0"/>
                <w:numId w:val="3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521D7" w:rsidRDefault="00A015FE">
            <w:pPr>
              <w:pStyle w:val="a5"/>
              <w:numPr>
                <w:ilvl w:val="0"/>
                <w:numId w:val="3"/>
              </w:numPr>
              <w:suppressAutoHyphens w:val="0"/>
              <w:autoSpaceDE w:val="0"/>
              <w:spacing w:after="0" w:line="276" w:lineRule="auto"/>
              <w:ind w:left="0" w:firstLine="176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создание условий для доведения обязательных требований до контролируемых ли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ц, повышение информированности о способах их соблюдения.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Задачи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одинакового понимания обязательных требований у всех участников отношений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укрепление системы профилактики нарушений обязательных требований путем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активизации профилактической деятельности;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здание и внедрение мер системы позитивной профилактики;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требованиях и необходимых мерах по их исполнению;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инвентаризация 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оценка состава и особенностей подконтрольных субъектов и оценки состояния подконтрольной сферы;</w:t>
            </w:r>
          </w:p>
          <w:p w:rsidR="00E521D7" w:rsidRDefault="00A015FE">
            <w:pPr>
              <w:pStyle w:val="Default"/>
              <w:numPr>
                <w:ilvl w:val="0"/>
                <w:numId w:val="4"/>
              </w:numPr>
              <w:spacing w:line="276" w:lineRule="auto"/>
              <w:ind w:left="-137" w:firstLine="313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E521D7" w:rsidRDefault="00A015FE">
            <w:pPr>
              <w:pStyle w:val="ConsPlusNormal"/>
              <w:widowControl w:val="0"/>
              <w:numPr>
                <w:ilvl w:val="0"/>
                <w:numId w:val="4"/>
              </w:numPr>
              <w:suppressAutoHyphens w:val="0"/>
              <w:spacing w:line="276" w:lineRule="auto"/>
              <w:ind w:left="-137" w:firstLine="313"/>
              <w:textAlignment w:val="auto"/>
            </w:pPr>
            <w:r>
              <w:rPr>
                <w:kern w:val="0"/>
                <w:lang w:eastAsia="ru-RU"/>
              </w:rPr>
              <w:t>снижение издержек контрол</w:t>
            </w:r>
            <w:r>
              <w:rPr>
                <w:kern w:val="0"/>
                <w:lang w:eastAsia="ru-RU"/>
              </w:rPr>
              <w:t>ьно-надзорной деятельности и административной нагрузки на подконтрольные субъекты.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lastRenderedPageBreak/>
              <w:t>Ожидаемые конечные результаты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widowControl w:val="0"/>
              <w:numPr>
                <w:ilvl w:val="0"/>
                <w:numId w:val="5"/>
              </w:numPr>
              <w:suppressAutoHyphens w:val="0"/>
              <w:spacing w:line="276" w:lineRule="auto"/>
              <w:ind w:left="-108" w:firstLine="284"/>
              <w:jc w:val="both"/>
              <w:textAlignment w:val="auto"/>
            </w:pPr>
            <w:r>
              <w:rPr>
                <w:kern w:val="0"/>
                <w:lang w:eastAsia="ru-RU"/>
              </w:rPr>
              <w:t>Снижение рисков причинения вреда охраняемым законом ценностям;</w:t>
            </w:r>
          </w:p>
          <w:p w:rsidR="00E521D7" w:rsidRDefault="00A015FE">
            <w:pPr>
              <w:pStyle w:val="ConsPlusNormal"/>
              <w:widowControl w:val="0"/>
              <w:numPr>
                <w:ilvl w:val="0"/>
                <w:numId w:val="5"/>
              </w:numPr>
              <w:suppressAutoHyphens w:val="0"/>
              <w:spacing w:line="276" w:lineRule="auto"/>
              <w:ind w:left="-108" w:firstLine="284"/>
              <w:jc w:val="both"/>
              <w:textAlignment w:val="auto"/>
            </w:pPr>
            <w:r>
              <w:rPr>
                <w:kern w:val="0"/>
                <w:lang w:eastAsia="ru-RU"/>
              </w:rPr>
              <w:t xml:space="preserve">Увеличение доли законопослушных </w:t>
            </w:r>
            <w:r>
              <w:rPr>
                <w:kern w:val="0"/>
                <w:lang w:eastAsia="ru-RU"/>
              </w:rPr>
              <w:t>контролируемых лиц;</w:t>
            </w:r>
          </w:p>
          <w:p w:rsidR="00E521D7" w:rsidRDefault="00A015FE">
            <w:pPr>
              <w:pStyle w:val="ConsPlusNormal"/>
              <w:widowControl w:val="0"/>
              <w:numPr>
                <w:ilvl w:val="0"/>
                <w:numId w:val="5"/>
              </w:numPr>
              <w:suppressAutoHyphens w:val="0"/>
              <w:spacing w:line="276" w:lineRule="auto"/>
              <w:ind w:left="-108" w:firstLine="284"/>
              <w:jc w:val="both"/>
              <w:textAlignment w:val="auto"/>
            </w:pPr>
            <w:r>
              <w:rPr>
                <w:kern w:val="0"/>
                <w:lang w:eastAsia="ru-RU"/>
              </w:rPr>
              <w:t xml:space="preserve">Внедрение новых видов профилактических мероприятий, предусмотренных </w:t>
            </w:r>
            <w:r>
              <w:rPr>
                <w:kern w:val="0"/>
                <w:lang w:eastAsia="ar-SA"/>
              </w:rPr>
              <w:t>Федеральным законом № 248-ФЗ и Постановлением № 1010;</w:t>
            </w:r>
          </w:p>
          <w:p w:rsidR="00E521D7" w:rsidRDefault="00A015FE">
            <w:pPr>
              <w:pStyle w:val="ConsPlusNormal"/>
              <w:widowControl w:val="0"/>
              <w:numPr>
                <w:ilvl w:val="0"/>
                <w:numId w:val="5"/>
              </w:numPr>
              <w:suppressAutoHyphens w:val="0"/>
              <w:spacing w:line="276" w:lineRule="auto"/>
              <w:ind w:left="-108" w:firstLine="284"/>
              <w:jc w:val="both"/>
              <w:textAlignment w:val="auto"/>
            </w:pPr>
            <w:r>
              <w:rPr>
                <w:kern w:val="0"/>
                <w:lang w:eastAsia="ar-SA"/>
              </w:rPr>
              <w:t>Уменьшение административной нагрузки на контролируемых лиц;</w:t>
            </w:r>
          </w:p>
          <w:p w:rsidR="00E521D7" w:rsidRDefault="00A015FE">
            <w:pPr>
              <w:pStyle w:val="ConsPlusNormal"/>
              <w:widowControl w:val="0"/>
              <w:numPr>
                <w:ilvl w:val="0"/>
                <w:numId w:val="5"/>
              </w:numPr>
              <w:suppressAutoHyphens w:val="0"/>
              <w:spacing w:line="276" w:lineRule="auto"/>
              <w:ind w:left="-108" w:firstLine="284"/>
              <w:jc w:val="both"/>
              <w:textAlignment w:val="auto"/>
            </w:pPr>
            <w:r>
              <w:rPr>
                <w:kern w:val="0"/>
                <w:lang w:eastAsia="ar-SA"/>
              </w:rPr>
              <w:t xml:space="preserve">Повышение уровня правовой грамотности контролируемых </w:t>
            </w:r>
            <w:r>
              <w:rPr>
                <w:kern w:val="0"/>
                <w:lang w:eastAsia="ar-SA"/>
              </w:rPr>
              <w:t>лиц;</w:t>
            </w:r>
          </w:p>
          <w:p w:rsidR="00E521D7" w:rsidRDefault="00A015FE">
            <w:pPr>
              <w:pStyle w:val="ConsPlusNormal"/>
              <w:widowControl w:val="0"/>
              <w:numPr>
                <w:ilvl w:val="0"/>
                <w:numId w:val="5"/>
              </w:numPr>
              <w:suppressAutoHyphens w:val="0"/>
              <w:spacing w:line="276" w:lineRule="auto"/>
              <w:ind w:left="0" w:firstLine="176"/>
              <w:jc w:val="both"/>
              <w:textAlignment w:val="auto"/>
            </w:pPr>
            <w:r>
              <w:rPr>
                <w:kern w:val="0"/>
                <w:lang w:eastAsia="ar-SA"/>
              </w:rPr>
              <w:t>Мотивация контролируемых лиц к добросовестному поведению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Сроки реализации программы профилактики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1D7" w:rsidRDefault="00A015FE">
            <w:pPr>
              <w:pStyle w:val="ConsPlusNormal"/>
              <w:spacing w:line="276" w:lineRule="auto"/>
              <w:ind w:left="252"/>
              <w:textAlignment w:val="auto"/>
              <w:rPr>
                <w:kern w:val="0"/>
                <w:lang w:eastAsia="ru-RU"/>
              </w:rPr>
            </w:pPr>
            <w:r>
              <w:rPr>
                <w:kern w:val="0"/>
                <w:lang w:eastAsia="ru-RU"/>
              </w:rPr>
              <w:t>2023 год</w:t>
            </w:r>
          </w:p>
        </w:tc>
      </w:tr>
    </w:tbl>
    <w:p w:rsidR="00E521D7" w:rsidRDefault="00E521D7">
      <w:pPr>
        <w:pStyle w:val="ConsPlusNormal"/>
        <w:spacing w:line="276" w:lineRule="auto"/>
        <w:rPr>
          <w:b/>
          <w:sz w:val="24"/>
          <w:szCs w:val="24"/>
        </w:rPr>
      </w:pPr>
    </w:p>
    <w:p w:rsidR="00E521D7" w:rsidRDefault="00E521D7">
      <w:pPr>
        <w:pStyle w:val="ConsPlusNormal"/>
        <w:widowControl w:val="0"/>
        <w:ind w:firstLine="720"/>
        <w:jc w:val="center"/>
        <w:rPr>
          <w:rFonts w:eastAsia="Calibri"/>
          <w:b/>
          <w:bCs/>
          <w:lang w:eastAsia="en-US"/>
        </w:rPr>
      </w:pPr>
    </w:p>
    <w:p w:rsidR="00E521D7" w:rsidRDefault="00E521D7">
      <w:pPr>
        <w:pStyle w:val="ConsPlusNormal"/>
        <w:widowControl w:val="0"/>
        <w:ind w:firstLine="720"/>
        <w:jc w:val="both"/>
        <w:rPr>
          <w:rFonts w:eastAsia="Calibri"/>
          <w:lang w:eastAsia="en-US"/>
        </w:rPr>
      </w:pPr>
    </w:p>
    <w:p w:rsidR="00E521D7" w:rsidRDefault="00A015FE">
      <w:pPr>
        <w:pStyle w:val="ConsPlusNormal"/>
        <w:widowControl w:val="0"/>
        <w:ind w:firstLine="72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</w:t>
      </w:r>
      <w:r>
        <w:rPr>
          <w:rFonts w:eastAsia="Calibri"/>
          <w:b/>
          <w:bCs/>
          <w:lang w:eastAsia="en-US"/>
        </w:rPr>
        <w:t xml:space="preserve">контрольного органа, характеристика проблем, </w:t>
      </w:r>
    </w:p>
    <w:p w:rsidR="00E521D7" w:rsidRDefault="00A015FE">
      <w:pPr>
        <w:pStyle w:val="ConsPlusNormal"/>
        <w:widowControl w:val="0"/>
        <w:ind w:firstLine="72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на решение которых направлена программа профилактики</w:t>
      </w:r>
    </w:p>
    <w:p w:rsidR="00E521D7" w:rsidRDefault="00E521D7">
      <w:pPr>
        <w:pStyle w:val="ConsPlusNormal"/>
        <w:widowControl w:val="0"/>
        <w:ind w:firstLine="720"/>
        <w:jc w:val="center"/>
        <w:rPr>
          <w:rFonts w:eastAsia="Calibri"/>
          <w:b/>
          <w:bCs/>
          <w:lang w:eastAsia="en-US"/>
        </w:rPr>
      </w:pPr>
    </w:p>
    <w:p w:rsidR="00E521D7" w:rsidRDefault="00A015FE">
      <w:pPr>
        <w:pStyle w:val="Standard"/>
        <w:tabs>
          <w:tab w:val="left" w:pos="990"/>
        </w:tabs>
        <w:autoSpaceDE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Программа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законодательства в сфере дорожного хозяйства, снижение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исков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дорожного хозяйства.</w:t>
      </w:r>
    </w:p>
    <w:p w:rsidR="00E521D7" w:rsidRDefault="00A015FE">
      <w:pPr>
        <w:widowControl w:val="0"/>
        <w:suppressAutoHyphens w:val="0"/>
        <w:autoSpaceDE w:val="0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За 9 месяцев 2022 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в рамках осуществления контроля за соблюдением требований в сфере дорожного хозяйства Администрацией Окуловского муниципального района проверок в отношении юридических и физических лиц, индивидуальных предпринимателей не проводилось </w:t>
      </w:r>
      <w:r>
        <w:rPr>
          <w:sz w:val="28"/>
          <w:szCs w:val="28"/>
          <w:lang w:val="ru-RU"/>
        </w:rPr>
        <w:t>в соответствии с Поста</w:t>
      </w:r>
      <w:r>
        <w:rPr>
          <w:sz w:val="28"/>
          <w:szCs w:val="28"/>
          <w:lang w:val="ru-RU"/>
        </w:rPr>
        <w:t>новлением Правительства РФ от 10.03.2022 №336 «Об особенностях организации и осуществления государственного контроля (надзора), муниципального контроля».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E521D7" w:rsidRDefault="00A015FE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С целью профилактики нарушений обязательных требований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истекший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2022 года проведены следующие мероприятия: </w:t>
      </w:r>
    </w:p>
    <w:p w:rsidR="00E521D7" w:rsidRDefault="00A015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официальном сайте Администрации Окуловского муниципального района  в информационно-телекоммуникационной сети «Интернет»  размещены муниципальные правовые акты по организации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контроля в  сфере дорожного хозяйства,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контролю.</w:t>
      </w:r>
    </w:p>
    <w:p w:rsidR="00E521D7" w:rsidRDefault="00A015FE">
      <w:pPr>
        <w:pStyle w:val="Standard"/>
        <w:widowControl w:val="0"/>
        <w:autoSpaceDE w:val="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Проводилось консультирование подконтрольных субъектов по воп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росам соблюдения обязательных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действующего законодательства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личном приеме граждан, </w:t>
      </w:r>
      <w:r>
        <w:rPr>
          <w:rFonts w:ascii="Times New Roman" w:hAnsi="Times New Roman" w:cs="Times New Roman"/>
          <w:sz w:val="28"/>
          <w:szCs w:val="28"/>
          <w:lang w:val="ru-RU"/>
        </w:rPr>
        <w:t>посредством телефонной связи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521D7" w:rsidRDefault="00A015F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Программа профилактики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направлена на решение проблемы предупреждения нарушений обязательных требований и повышения правов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ой грамотности контролируемых лиц, что в свою очередь должно привести к уменьшению количества контрольных мероприятий и снижению количества 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>.</w:t>
      </w:r>
    </w:p>
    <w:p w:rsidR="00E521D7" w:rsidRDefault="00E521D7">
      <w:pPr>
        <w:pStyle w:val="Standard"/>
        <w:jc w:val="both"/>
        <w:rPr>
          <w:rFonts w:hint="eastAsia"/>
          <w:lang w:val="ru-RU"/>
        </w:rPr>
      </w:pPr>
    </w:p>
    <w:p w:rsidR="00E521D7" w:rsidRDefault="00A015FE">
      <w:pPr>
        <w:pStyle w:val="Standard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Раздел 2. Цели и задачи реализации программы профилактики</w:t>
      </w:r>
    </w:p>
    <w:p w:rsidR="00E521D7" w:rsidRDefault="00E521D7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p w:rsidR="00E521D7" w:rsidRDefault="00A015FE">
      <w:pPr>
        <w:pStyle w:val="a5"/>
        <w:numPr>
          <w:ilvl w:val="1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целями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Программы профилактики являются:</w:t>
      </w:r>
    </w:p>
    <w:p w:rsidR="00E521D7" w:rsidRDefault="00A015F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2.1.1. Предотвращение рисков причинения вреда охраняемым законом ценностям;</w:t>
      </w:r>
    </w:p>
    <w:p w:rsidR="00E521D7" w:rsidRDefault="00A015FE">
      <w:pPr>
        <w:pStyle w:val="a5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2.1.2. Предупреждение нарушений обязательных требований, с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окращение количества нарушений обязательных требований 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хозяйства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всеми контролируемыми лицами.</w:t>
      </w:r>
    </w:p>
    <w:p w:rsidR="00E521D7" w:rsidRDefault="00A015FE">
      <w:pPr>
        <w:pStyle w:val="a5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2.1.3. Стимулирование добросовестного соблюдения обязательных требований 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всеми контролируемыми лицами.</w:t>
      </w:r>
    </w:p>
    <w:p w:rsidR="00E521D7" w:rsidRDefault="00A015FE">
      <w:pPr>
        <w:pStyle w:val="a5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2.1.4. Устранение условий, причин и факторов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способных привести к нарушениям обязательных требований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(или) причинению вреда (ущерба) охраняемым законом ценностям.</w:t>
      </w:r>
    </w:p>
    <w:p w:rsidR="00E521D7" w:rsidRDefault="00A015FE">
      <w:pPr>
        <w:pStyle w:val="a5"/>
        <w:spacing w:after="0"/>
        <w:ind w:left="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2.1.5. Создание условий для доведения обязательных требований законодательства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 контролируемых лиц, повышение информированности о способах их соблюдения.</w:t>
      </w:r>
    </w:p>
    <w:p w:rsidR="00E521D7" w:rsidRDefault="00A015FE">
      <w:pPr>
        <w:pStyle w:val="Standard"/>
        <w:ind w:firstLine="709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2.2.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E521D7" w:rsidRDefault="00A015FE">
      <w:pPr>
        <w:pStyle w:val="a5"/>
        <w:widowControl w:val="0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 2.2.1. Повышение правосознания,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E521D7" w:rsidRDefault="00A015FE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2.2.2. Укрепление системы профилактики </w:t>
      </w:r>
      <w:r>
        <w:rPr>
          <w:rFonts w:ascii="Times New Roman" w:hAnsi="Times New Roman" w:cs="Times New Roman"/>
          <w:sz w:val="28"/>
          <w:szCs w:val="28"/>
          <w:lang w:val="ru-RU"/>
        </w:rPr>
        <w:t>нарушений рисков причинения вреда (ущерба) охраняемым законом ценностям.</w:t>
      </w:r>
    </w:p>
    <w:p w:rsidR="00E521D7" w:rsidRDefault="00A015FE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E521D7" w:rsidRDefault="00A015FE">
      <w:pPr>
        <w:pStyle w:val="a5"/>
        <w:widowControl w:val="0"/>
        <w:spacing w:after="0"/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        </w:t>
      </w:r>
      <w:r>
        <w:rPr>
          <w:rFonts w:ascii="Times New Roman" w:eastAsia="Calibri" w:hAnsi="Times New Roman" w:cs="Times New Roman"/>
          <w:bCs/>
          <w:sz w:val="28"/>
          <w:szCs w:val="28"/>
          <w:lang w:val="ru-RU" w:eastAsia="en-US"/>
        </w:rPr>
        <w:t xml:space="preserve"> 2.2.4. Выявление причин, факторов и условий, способствующих нарушению обязательных требований законодательства в сфере дорожного хозяйства, определение способов устранения или снижения рисков их возникновения.</w:t>
      </w:r>
    </w:p>
    <w:p w:rsidR="00E521D7" w:rsidRDefault="00A015FE">
      <w:pPr>
        <w:pStyle w:val="a5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2.2.5. Оценка состояния подконтрол</w:t>
      </w:r>
      <w:r>
        <w:rPr>
          <w:rFonts w:ascii="Times New Roman" w:hAnsi="Times New Roman" w:cs="Times New Roman"/>
          <w:sz w:val="28"/>
          <w:szCs w:val="28"/>
          <w:lang w:val="ru-RU"/>
        </w:rPr>
        <w:t>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E521D7" w:rsidRDefault="00A015FE">
      <w:pPr>
        <w:widowControl w:val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        2.2.6. Ф</w:t>
      </w:r>
      <w:r>
        <w:rPr>
          <w:rFonts w:ascii="Times New Roman" w:hAnsi="Times New Roman" w:cs="Times New Roman"/>
          <w:sz w:val="28"/>
          <w:szCs w:val="28"/>
          <w:lang w:val="ru-RU"/>
        </w:rPr>
        <w:t>ормирование единого понимания контроли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руемыми лицами обязательных требований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2.2.7. </w:t>
      </w:r>
      <w:r>
        <w:rPr>
          <w:color w:val="auto"/>
          <w:sz w:val="28"/>
          <w:szCs w:val="28"/>
        </w:rPr>
        <w:t xml:space="preserve"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</w:t>
      </w:r>
      <w:r>
        <w:rPr>
          <w:color w:val="auto"/>
          <w:sz w:val="28"/>
          <w:szCs w:val="28"/>
        </w:rPr>
        <w:t>поддержания мотивации к добросовестному поведению;</w:t>
      </w:r>
    </w:p>
    <w:p w:rsidR="00E521D7" w:rsidRDefault="00A015FE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2.2.8. Создание и внедрение мер системы позитивной профилактики;</w:t>
      </w:r>
    </w:p>
    <w:p w:rsidR="00E521D7" w:rsidRDefault="00A015FE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2.2.9. Инвентаризация и оценка состава и особенностей подконтрольных субъектов и оценки состояния подконтрольной сферы;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>2.2.10. Снижение изд</w:t>
      </w:r>
      <w:r>
        <w:rPr>
          <w:color w:val="auto"/>
          <w:sz w:val="28"/>
          <w:szCs w:val="28"/>
        </w:rPr>
        <w:t>ержек контрольно-надзорной деятельности и административной нагрузки на подконтрольные субъекты.</w:t>
      </w:r>
    </w:p>
    <w:p w:rsidR="00E521D7" w:rsidRDefault="00A015FE">
      <w:pPr>
        <w:pStyle w:val="Default"/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Профилактические мероприятия планируются и осуществляются на основе соблюдения следующих базовых принципов: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sz w:val="28"/>
          <w:szCs w:val="28"/>
        </w:rPr>
        <w:t>понятности - представление информации об обязат</w:t>
      </w:r>
      <w:r>
        <w:rPr>
          <w:sz w:val="28"/>
          <w:szCs w:val="28"/>
        </w:rPr>
        <w:t>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>
        <w:rPr>
          <w:color w:val="auto"/>
          <w:sz w:val="28"/>
          <w:szCs w:val="28"/>
        </w:rPr>
        <w:t xml:space="preserve"> последствий за нарушение обязательных требований);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>инф</w:t>
      </w:r>
      <w:r>
        <w:rPr>
          <w:color w:val="auto"/>
          <w:sz w:val="28"/>
          <w:szCs w:val="28"/>
        </w:rPr>
        <w:t xml:space="preserve">ормационной открытости – доступность для подконтрольных субъектов сведений об организации и осуществлении профилактических мероприятий </w:t>
      </w:r>
      <w:r>
        <w:rPr>
          <w:color w:val="auto"/>
          <w:sz w:val="28"/>
          <w:szCs w:val="28"/>
        </w:rPr>
        <w:lastRenderedPageBreak/>
        <w:t>(в том числе за счет использования информационно-коммуникационных технологий);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 xml:space="preserve">вовлеченности – обеспечение включения </w:t>
      </w:r>
      <w:r>
        <w:rPr>
          <w:color w:val="auto"/>
          <w:sz w:val="28"/>
          <w:szCs w:val="28"/>
        </w:rPr>
        <w:t>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>полноты охвата – включение в программу профилактических мероприят</w:t>
      </w:r>
      <w:r>
        <w:rPr>
          <w:color w:val="auto"/>
          <w:sz w:val="28"/>
          <w:szCs w:val="28"/>
        </w:rPr>
        <w:t>ий максимального числа подконтрольных субъектов;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>актуальности – регулярный анализ и обновление программы профи</w:t>
      </w:r>
      <w:r>
        <w:rPr>
          <w:color w:val="auto"/>
          <w:sz w:val="28"/>
          <w:szCs w:val="28"/>
        </w:rPr>
        <w:t>лактических мероприятий, использование актуальных достижений науки и технологий при их проведении;</w:t>
      </w:r>
    </w:p>
    <w:p w:rsidR="00E521D7" w:rsidRDefault="00A015FE">
      <w:pPr>
        <w:pStyle w:val="Default"/>
        <w:spacing w:line="276" w:lineRule="auto"/>
        <w:ind w:firstLine="851"/>
        <w:jc w:val="both"/>
      </w:pPr>
      <w:r>
        <w:rPr>
          <w:color w:val="auto"/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E521D7" w:rsidRDefault="00E521D7">
      <w:pPr>
        <w:widowControl w:val="0"/>
        <w:jc w:val="both"/>
        <w:rPr>
          <w:rFonts w:hint="eastAsia"/>
          <w:color w:val="FF0000"/>
          <w:lang w:val="ru-RU"/>
        </w:rPr>
      </w:pPr>
    </w:p>
    <w:p w:rsidR="00E521D7" w:rsidRDefault="00E521D7">
      <w:pPr>
        <w:pStyle w:val="a5"/>
        <w:spacing w:after="0"/>
        <w:ind w:left="0"/>
        <w:jc w:val="both"/>
        <w:rPr>
          <w:rFonts w:hint="eastAsia"/>
          <w:lang w:val="ru-RU"/>
        </w:rPr>
      </w:pPr>
    </w:p>
    <w:p w:rsidR="00E521D7" w:rsidRDefault="00A015FE">
      <w:pPr>
        <w:pStyle w:val="Standard"/>
        <w:widowControl w:val="0"/>
        <w:spacing w:line="276" w:lineRule="auto"/>
        <w:ind w:left="71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Раздел 3. Перечень профилактическ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их мероприятий, сроки (периодичность) их проведения.</w:t>
      </w:r>
    </w:p>
    <w:p w:rsidR="00E521D7" w:rsidRDefault="00E521D7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tbl>
      <w:tblPr>
        <w:tblW w:w="984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084"/>
        <w:gridCol w:w="4845"/>
        <w:gridCol w:w="1590"/>
        <w:gridCol w:w="1755"/>
      </w:tblGrid>
      <w:tr w:rsidR="00E521D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Вид профилактического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 профилактического мероприятия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Структурное подразделе-ние, ответствен-ное за реализацию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нформирование</w:t>
            </w:r>
          </w:p>
          <w:p w:rsidR="00E521D7" w:rsidRDefault="00E521D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autoSpaceDE w:val="0"/>
              <w:ind w:right="-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Информирование контролируемых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лиц и иных заинтересованных лиц по вопросам соблюдения обязательных требований осуществляется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посредством размещения соответствующих сведений на официальном сайте Администрации Окуловского муниципального района  в информационно-телекоммуникационной сети «И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нтернет»,  в средствах массовой информации и в иных формах.</w:t>
            </w:r>
          </w:p>
          <w:p w:rsidR="00E521D7" w:rsidRDefault="00E521D7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Комитет жилищно-коммунильного хозяйства и дорожной деятельности  Администрации Окуловскогомуниципального района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rPr>
          <w:trHeight w:val="38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 По итогам обобщения правоприменительной практики должностными лицами, уполномоченными осуществлять муниципальн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ый контроль, ежегодно готовится доклад, содержащий результаты обобщения правоприменительной практики по осуществлению муниципального контроля, который утверждается распоряжением Администрации и подписывается Главой муниципального района. Указанный доклад 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азмещается в срок до 1 июля года, следующего за отчетным годом, на официальном сайте Администрации Окуловского муниципального района в специальном разделе, посвященном контрольной деятельности.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Комитет жилищно-коммунильного хозяйства и дорожной д</w:t>
            </w: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еятельности  Администрации Окуловскогомуниципального района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rPr>
          <w:trHeight w:val="58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бъявление предостережения</w:t>
            </w:r>
          </w:p>
          <w:p w:rsidR="00E521D7" w:rsidRDefault="00E521D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недопустимости нарушения обязательных требований и предлагается принять меры по обеспечению соблюдения обязательных требований.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autoSpaceDE w:val="0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Постоянно, по мере необходимости (при наличии оснований)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Комитет жилищно-коммунильного хозяйства и дорожной деятельности  </w:t>
            </w: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Администрации Окуловскогомуниципального района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онсультирование</w:t>
            </w:r>
          </w:p>
          <w:p w:rsidR="00E521D7" w:rsidRDefault="00E521D7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Консультирование контролируемых лиц осуществляется должностным лицом, уполномоченным осуществлять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lastRenderedPageBreak/>
              <w:t xml:space="preserve">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 сфере дорожного хозяйства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, по телефону, посредством видео-конфер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енц-связи, на личном приеме либо в ходе проведения профилактических мероприятий, контрольных мероприятий и не должно превышать 15 минут. </w:t>
            </w:r>
          </w:p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Консультирование осуществляется в устной или письменной форме по следующим вопросам: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1) организация 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осуществление муниципального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 сфере дорожного хозяйства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2) порядок осуществления контрольных мероприятий;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3) порядок обжалования действий (бездействия) должностных лиц, уполномоченных осуществлять 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 сфере дорожного хозяйст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;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4) получение информации о нормативных правовых актах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(их отдельных положениях), содержащих обязательные требования, оценка соблюдения которых осуществляется Администрацией Окуловского муниципального района в рамках контрольных мероприятий.</w:t>
            </w:r>
          </w:p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Консультирование в письменной форме осуществляется в следующих случаях: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а) контролируемым лицом представлен письменный запрос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о предста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влении письменного ответа по вопросам консультирования;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б) за время консультирования предоставить в устной форме ответ на поставленные вопросы невозможно;</w:t>
            </w:r>
          </w:p>
          <w:p w:rsidR="00E521D7" w:rsidRDefault="00A015FE">
            <w:pPr>
              <w:suppressAutoHyphens w:val="0"/>
              <w:autoSpaceDE w:val="0"/>
              <w:ind w:right="-1" w:firstLine="709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lastRenderedPageBreak/>
              <w:t>в) ответ на поставленные вопросы требует дополнительного запроса сведений.</w:t>
            </w:r>
          </w:p>
          <w:p w:rsidR="00E521D7" w:rsidRDefault="00A015FE">
            <w:pPr>
              <w:suppressAutoHyphens w:val="0"/>
              <w:autoSpaceDE w:val="0"/>
              <w:ind w:right="-1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 ходе консультирования не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 сфере дорожного хозяйства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, иных участников контрольного мероприятия, 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также результаты проведенных в рамках контрольного мероприятия экспертизы, испытаний.</w:t>
            </w:r>
          </w:p>
          <w:p w:rsidR="00E521D7" w:rsidRDefault="00E521D7">
            <w:pPr>
              <w:pStyle w:val="Standard"/>
              <w:widowControl w:val="0"/>
              <w:ind w:firstLine="2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  по мере необходимости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Комитет жилищно-коммунильного хозяйства </w:t>
            </w: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lastRenderedPageBreak/>
              <w:t>и дорожной деятельности  Администрации Окуловскогомуниципального района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shd w:val="clear" w:color="auto" w:fill="FFFF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Профилактический </w:t>
            </w:r>
            <w:r>
              <w:rPr>
                <w:rFonts w:eastAsia="Calibri"/>
                <w:sz w:val="26"/>
                <w:szCs w:val="26"/>
              </w:rPr>
              <w:t>визит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shd w:val="clear" w:color="auto" w:fill="FFFFFF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периодичность, предусмотренная положением о виде контроля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pStyle w:val="Standard"/>
              <w:widowControl w:val="0"/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 xml:space="preserve">Комитет жилищно-коммунильного хозяйства и дорожной </w:t>
            </w:r>
            <w:r>
              <w:rPr>
                <w:rFonts w:ascii="Times New Roman" w:hAnsi="Times New Roman" w:cs="Times New Roman"/>
                <w:iCs/>
                <w:kern w:val="0"/>
                <w:sz w:val="28"/>
                <w:szCs w:val="28"/>
                <w:lang w:val="ru-RU"/>
              </w:rPr>
              <w:t>деятельности  Администрации Окуловскогомуниципального района</w:t>
            </w:r>
          </w:p>
        </w:tc>
      </w:tr>
    </w:tbl>
    <w:p w:rsidR="00E521D7" w:rsidRDefault="00E521D7">
      <w:pPr>
        <w:pStyle w:val="Textbody"/>
        <w:spacing w:line="276" w:lineRule="auto"/>
        <w:ind w:firstLine="567"/>
        <w:rPr>
          <w:rFonts w:ascii="yandex-sans" w:hAnsi="yandex-sans" w:hint="eastAsia"/>
          <w:color w:val="000000"/>
          <w:sz w:val="26"/>
          <w:szCs w:val="26"/>
          <w:lang w:val="ru-RU" w:eastAsia="ru-RU" w:bidi="ar-SA"/>
        </w:rPr>
      </w:pPr>
    </w:p>
    <w:p w:rsidR="00E521D7" w:rsidRDefault="00A015FE">
      <w:pPr>
        <w:pStyle w:val="Textbody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Раздел  4. Показатели эффективности и результативности программы.</w:t>
      </w:r>
    </w:p>
    <w:p w:rsidR="00E521D7" w:rsidRDefault="00A015F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Эффективность реализации программы профилактики оценивается:</w:t>
      </w:r>
    </w:p>
    <w:p w:rsidR="00E521D7" w:rsidRDefault="00A015FE">
      <w:pPr>
        <w:pStyle w:val="Textbody"/>
        <w:spacing w:after="0"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1) Повышением эффективности системы профилактики нарушений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обязательных требований 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;</w:t>
      </w:r>
    </w:p>
    <w:p w:rsidR="00E521D7" w:rsidRDefault="00A015FE">
      <w:pPr>
        <w:pStyle w:val="Textbody"/>
        <w:spacing w:after="0"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2)  Повышением уровня правовой грамотности контролируемых лиц в вопросах исполнения обязательных требований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степенью их информированности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контрольных мероприятий;</w:t>
      </w:r>
    </w:p>
    <w:p w:rsidR="00E521D7" w:rsidRDefault="00A015FE">
      <w:pPr>
        <w:pStyle w:val="Textbody"/>
        <w:spacing w:after="0" w:line="240" w:lineRule="auto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3) Снижением количества правонарушений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ного хозяйства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E521D7" w:rsidRDefault="00A015FE">
      <w:pPr>
        <w:pStyle w:val="Textbody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деятельности.</w:t>
      </w:r>
    </w:p>
    <w:tbl>
      <w:tblPr>
        <w:tblW w:w="941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236"/>
        <w:gridCol w:w="2553"/>
      </w:tblGrid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Увеличение количества консультаций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разъяснению обязательных требований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Полнота информации, размещенной на официальном сайте Администрации Окуловского муниципального района  в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информационно-телекоммуникационной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сети «Интернет», соответствие требованиям части 3 статьи 46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widowControl w:val="0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widowControl w:val="0"/>
              <w:shd w:val="clear" w:color="auto" w:fill="FFFFFF"/>
              <w:autoSpaceDE w:val="0"/>
              <w:jc w:val="center"/>
              <w:rPr>
                <w:rFonts w:hint="eastAsia"/>
              </w:rPr>
            </w:pPr>
            <w:r>
              <w:rPr>
                <w:rFonts w:ascii="Calibri" w:eastAsia="Times New Roman" w:hAnsi="Calibri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/>
                <w:sz w:val="26"/>
                <w:szCs w:val="26"/>
                <w:lang w:val="ru-RU" w:eastAsia="ru-RU"/>
              </w:rPr>
              <w:t>%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widowControl w:val="0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Увеличение доли организаций, в отношении которых проведены профилактические мероприятия к общему количеству организаций, в отношении которых проведены контрольно-надзорные мероприятия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21D7" w:rsidRDefault="00A015FE">
            <w:pPr>
              <w:widowControl w:val="0"/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Увеличение общего количества проведенных профилактических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E521D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Добровольное устранение нарушений обязательных требований законодательства в сфере дорожного хозяйства контролируемыми лицами на основании предостережений контрольного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1D7" w:rsidRDefault="00A015FE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0 %</w:t>
            </w:r>
          </w:p>
        </w:tc>
      </w:tr>
    </w:tbl>
    <w:p w:rsidR="00E521D7" w:rsidRDefault="00A015FE">
      <w:pPr>
        <w:pStyle w:val="Standarduser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Ожидаемый результат Программы профилактики - снижение 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количества выявленных нарушений обязательных требований 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 при увеличении количества и качества проводимых профилактических мероприятий.</w:t>
      </w:r>
    </w:p>
    <w:p w:rsidR="00E521D7" w:rsidRDefault="00A015FE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Методика оценки эффективности профилактических мероприятий предназначена спо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E521D7" w:rsidRDefault="00A015FE">
      <w:pPr>
        <w:pStyle w:val="Standarduser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Целевые показатели результативности мероприятий Прог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раммы профилактики по муниципальному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:</w:t>
      </w:r>
    </w:p>
    <w:p w:rsidR="00E521D7" w:rsidRDefault="00A015FE">
      <w:pPr>
        <w:pStyle w:val="Standarduser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1) Количество выявленных нарушений обязательных требований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, шт.</w:t>
      </w:r>
    </w:p>
    <w:p w:rsidR="00E521D7" w:rsidRDefault="00A015FE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мероприятий, шт.</w:t>
      </w:r>
    </w:p>
    <w:p w:rsidR="00E521D7" w:rsidRDefault="00A015FE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lastRenderedPageBreak/>
        <w:t xml:space="preserve">Показатели 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эффективности:</w:t>
      </w:r>
    </w:p>
    <w:p w:rsidR="00E521D7" w:rsidRDefault="00A015FE">
      <w:pPr>
        <w:pStyle w:val="Standarduser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1) Снижение количества выявленных при проведении контрольных мероприятий нарушений обязательных требований законодательства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, %</w:t>
      </w:r>
    </w:p>
    <w:p w:rsidR="00E521D7" w:rsidRDefault="00A015FE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2) Количество проведенных профилактических мероприятий контрольным органом, ед.</w:t>
      </w:r>
    </w:p>
    <w:p w:rsidR="00E521D7" w:rsidRDefault="00A015FE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3) Дол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я профилактических мероприятий в объеме контрольных мероприятий, %.</w:t>
      </w:r>
    </w:p>
    <w:p w:rsidR="00E521D7" w:rsidRDefault="00A015FE">
      <w:pPr>
        <w:pStyle w:val="Standarduser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.</w:t>
      </w:r>
    </w:p>
    <w:p w:rsidR="00E521D7" w:rsidRDefault="00A015FE">
      <w:pPr>
        <w:pStyle w:val="Standarduser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сфере дорожного хозяйства</w:t>
      </w: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.</w:t>
      </w:r>
    </w:p>
    <w:p w:rsidR="00E521D7" w:rsidRDefault="00E521D7">
      <w:pPr>
        <w:pStyle w:val="Standarduser"/>
        <w:ind w:firstLine="709"/>
        <w:jc w:val="both"/>
        <w:rPr>
          <w:rFonts w:hint="eastAsia"/>
          <w:lang w:val="ru-RU"/>
        </w:rPr>
      </w:pPr>
    </w:p>
    <w:p w:rsidR="00E521D7" w:rsidRDefault="00A015FE">
      <w:pPr>
        <w:pStyle w:val="Standarduser"/>
        <w:ind w:firstLine="709"/>
        <w:jc w:val="center"/>
        <w:rPr>
          <w:rFonts w:hint="eastAsia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</w:rPr>
        <w:t>___________________________________________</w:t>
      </w:r>
    </w:p>
    <w:sectPr w:rsidR="00E521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15F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015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15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015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6856"/>
    <w:multiLevelType w:val="multilevel"/>
    <w:tmpl w:val="D7FC914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1A143747"/>
    <w:multiLevelType w:val="multilevel"/>
    <w:tmpl w:val="DC60D28E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C9241C0"/>
    <w:multiLevelType w:val="multilevel"/>
    <w:tmpl w:val="326A6E1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 w15:restartNumberingAfterBreak="0">
    <w:nsid w:val="2F8C4239"/>
    <w:multiLevelType w:val="multilevel"/>
    <w:tmpl w:val="777A2526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1.%2."/>
      <w:lvlJc w:val="left"/>
      <w:pPr>
        <w:ind w:left="1098" w:hanging="39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/>
        <w:sz w:val="26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cs="Times New Roman"/>
        <w:sz w:val="26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/>
        <w:sz w:val="26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cs="Times New Roman"/>
        <w:sz w:val="26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cs="Times New Roman"/>
        <w:sz w:val="26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cs="Times New Roman"/>
        <w:sz w:val="26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cs="Times New Roman"/>
        <w:sz w:val="26"/>
      </w:rPr>
    </w:lvl>
  </w:abstractNum>
  <w:abstractNum w:abstractNumId="4" w15:restartNumberingAfterBreak="0">
    <w:nsid w:val="628C68DD"/>
    <w:multiLevelType w:val="multilevel"/>
    <w:tmpl w:val="592AF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6A3B28DA"/>
    <w:multiLevelType w:val="multilevel"/>
    <w:tmpl w:val="F8E6494A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521D7"/>
    <w:rsid w:val="00A015FE"/>
    <w:rsid w:val="00E5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53B3863-1028-4977-95D0-256305A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pPr>
      <w:widowControl w:val="0"/>
      <w:suppressAutoHyphens/>
    </w:pPr>
    <w:rPr>
      <w:rFonts w:ascii="Calibri" w:eastAsia="Times New Roman" w:hAnsi="Calibri" w:cs="Calibri"/>
      <w:b/>
      <w:kern w:val="0"/>
      <w:sz w:val="22"/>
      <w:szCs w:val="20"/>
      <w:lang w:val="ru-RU" w:eastAsia="ru-RU" w:bidi="ar-SA"/>
    </w:rPr>
  </w:style>
  <w:style w:type="paragraph" w:customStyle="1" w:styleId="ConsPlusNormal">
    <w:name w:val="ConsPlusNormal"/>
    <w:pPr>
      <w:suppressAutoHyphens/>
      <w:autoSpaceDE w:val="0"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styleId="a5">
    <w:name w:val="List Paragraph"/>
    <w:basedOn w:val="Standard"/>
    <w:pPr>
      <w:spacing w:after="200"/>
      <w:ind w:left="720"/>
    </w:pPr>
  </w:style>
  <w:style w:type="paragraph" w:customStyle="1" w:styleId="Standarduser">
    <w:name w:val="Standard (user)"/>
    <w:pPr>
      <w:suppressAutoHyphen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2">
    <w:name w:val="ListLabel 2"/>
    <w:rPr>
      <w:rFonts w:ascii="Times New Roman" w:hAnsi="Times New Roman"/>
      <w:b w:val="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Default">
    <w:name w:val="Default"/>
    <w:pPr>
      <w:autoSpaceDE w:val="0"/>
      <w:textAlignment w:val="auto"/>
    </w:pPr>
    <w:rPr>
      <w:rFonts w:eastAsia="Calibri" w:cs="Liberation Serif"/>
      <w:color w:val="000000"/>
      <w:kern w:val="0"/>
      <w:lang w:val="ru-RU" w:eastAsia="en-US" w:bidi="ar-SA"/>
    </w:rPr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rPr>
      <w:rFonts w:ascii="Segoe UI" w:hAnsi="Segoe UI"/>
      <w:sz w:val="18"/>
      <w:szCs w:val="16"/>
    </w:rPr>
  </w:style>
  <w:style w:type="numbering" w:customStyle="1" w:styleId="WWNum4">
    <w:name w:val="WWNum4"/>
    <w:basedOn w:val="a2"/>
    <w:pPr>
      <w:numPr>
        <w:numId w:val="1"/>
      </w:numPr>
    </w:pPr>
  </w:style>
  <w:style w:type="numbering" w:customStyle="1" w:styleId="WWNum5">
    <w:name w:val="WWNum5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3053</Words>
  <Characters>17408</Characters>
  <Application>Microsoft Office Word</Application>
  <DocSecurity>4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Зуева Елена Владимировна</dc:creator>
  <cp:lastModifiedBy>Денис Николаев</cp:lastModifiedBy>
  <cp:revision>2</cp:revision>
  <cp:lastPrinted>2021-11-23T06:42:00Z</cp:lastPrinted>
  <dcterms:created xsi:type="dcterms:W3CDTF">2022-09-30T12:52:00Z</dcterms:created>
  <dcterms:modified xsi:type="dcterms:W3CDTF">2022-09-30T12:52:00Z</dcterms:modified>
</cp:coreProperties>
</file>