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D1" w:rsidRDefault="000072D1" w:rsidP="000072D1">
      <w:pPr>
        <w:keepNext/>
        <w:autoSpaceDE/>
        <w:autoSpaceDN/>
        <w:spacing w:line="240" w:lineRule="exact"/>
        <w:jc w:val="right"/>
        <w:outlineLvl w:val="3"/>
        <w:rPr>
          <w:sz w:val="28"/>
          <w:lang w:eastAsia="x-none"/>
        </w:rPr>
      </w:pPr>
      <w:r>
        <w:rPr>
          <w:sz w:val="28"/>
          <w:lang w:eastAsia="x-none"/>
        </w:rPr>
        <w:t>п</w:t>
      </w:r>
      <w:r w:rsidRPr="003769A8">
        <w:rPr>
          <w:sz w:val="28"/>
          <w:lang w:eastAsia="x-none"/>
        </w:rPr>
        <w:t>роект</w:t>
      </w:r>
    </w:p>
    <w:p w:rsidR="000072D1" w:rsidRPr="003769A8" w:rsidRDefault="000072D1" w:rsidP="000072D1">
      <w:pPr>
        <w:keepNext/>
        <w:autoSpaceDE/>
        <w:autoSpaceDN/>
        <w:spacing w:line="240" w:lineRule="exact"/>
        <w:jc w:val="right"/>
        <w:outlineLvl w:val="3"/>
        <w:rPr>
          <w:sz w:val="28"/>
          <w:lang w:eastAsia="x-none"/>
        </w:rPr>
      </w:pPr>
    </w:p>
    <w:p w:rsidR="000072D1" w:rsidRPr="003769A8" w:rsidRDefault="000072D1" w:rsidP="000072D1">
      <w:pPr>
        <w:autoSpaceDE/>
        <w:autoSpaceDN/>
        <w:rPr>
          <w:sz w:val="24"/>
          <w:szCs w:val="24"/>
        </w:rPr>
      </w:pPr>
    </w:p>
    <w:p w:rsidR="000072D1" w:rsidRPr="0058500A" w:rsidRDefault="000072D1" w:rsidP="000072D1">
      <w:pPr>
        <w:keepNext/>
        <w:autoSpaceDE/>
        <w:autoSpaceDN/>
        <w:spacing w:line="240" w:lineRule="exact"/>
        <w:jc w:val="center"/>
        <w:outlineLvl w:val="0"/>
        <w:rPr>
          <w:b/>
          <w:bCs/>
          <w:sz w:val="28"/>
          <w:szCs w:val="28"/>
          <w:lang w:eastAsia="x-none"/>
        </w:rPr>
      </w:pPr>
      <w:r w:rsidRPr="003769A8">
        <w:rPr>
          <w:b/>
          <w:bCs/>
          <w:sz w:val="28"/>
          <w:szCs w:val="28"/>
          <w:lang w:eastAsia="x-none"/>
        </w:rPr>
        <w:t xml:space="preserve">АДМИНИСТРАЦИЯ </w:t>
      </w:r>
      <w:r w:rsidRPr="003769A8">
        <w:rPr>
          <w:b/>
          <w:bCs/>
          <w:sz w:val="28"/>
          <w:szCs w:val="28"/>
          <w:lang w:val="x-none" w:eastAsia="x-none"/>
        </w:rPr>
        <w:t xml:space="preserve">ОКУЛОВСКОГО МУНИЦИПАЛЬНОГО </w:t>
      </w:r>
      <w:r>
        <w:rPr>
          <w:b/>
          <w:bCs/>
          <w:sz w:val="28"/>
          <w:szCs w:val="28"/>
          <w:lang w:eastAsia="x-none"/>
        </w:rPr>
        <w:t>ОКРУГА</w:t>
      </w:r>
    </w:p>
    <w:p w:rsidR="000072D1" w:rsidRDefault="000072D1" w:rsidP="000072D1">
      <w:pPr>
        <w:autoSpaceDE/>
        <w:autoSpaceDN/>
        <w:jc w:val="center"/>
        <w:rPr>
          <w:b/>
          <w:sz w:val="28"/>
          <w:szCs w:val="24"/>
          <w:lang w:eastAsia="x-none"/>
        </w:rPr>
      </w:pPr>
      <w:r w:rsidRPr="003769A8">
        <w:rPr>
          <w:b/>
          <w:sz w:val="28"/>
          <w:szCs w:val="24"/>
          <w:lang w:eastAsia="x-none"/>
        </w:rPr>
        <w:t xml:space="preserve">НОВГОРОДСКОЙ </w:t>
      </w:r>
      <w:r w:rsidR="00E663DC">
        <w:rPr>
          <w:b/>
          <w:sz w:val="28"/>
          <w:szCs w:val="24"/>
          <w:lang w:eastAsia="x-none"/>
        </w:rPr>
        <w:t>ОБЛАСТИ</w:t>
      </w:r>
    </w:p>
    <w:p w:rsidR="000072D1" w:rsidRPr="003769A8" w:rsidRDefault="000072D1" w:rsidP="000072D1">
      <w:pPr>
        <w:autoSpaceDE/>
        <w:autoSpaceDN/>
        <w:rPr>
          <w:sz w:val="24"/>
          <w:szCs w:val="24"/>
        </w:rPr>
      </w:pPr>
    </w:p>
    <w:p w:rsidR="000072D1" w:rsidRPr="003769A8" w:rsidRDefault="000072D1" w:rsidP="000072D1">
      <w:pPr>
        <w:keepNext/>
        <w:jc w:val="center"/>
        <w:outlineLvl w:val="0"/>
        <w:rPr>
          <w:bCs/>
          <w:sz w:val="32"/>
          <w:szCs w:val="32"/>
        </w:rPr>
      </w:pPr>
      <w:r w:rsidRPr="003769A8">
        <w:rPr>
          <w:bCs/>
          <w:sz w:val="32"/>
          <w:szCs w:val="32"/>
        </w:rPr>
        <w:t>П О С Т А Н О В Л Е Н И Е</w:t>
      </w:r>
    </w:p>
    <w:p w:rsidR="000072D1" w:rsidRPr="003769A8" w:rsidRDefault="000072D1" w:rsidP="000072D1">
      <w:pPr>
        <w:autoSpaceDE/>
        <w:autoSpaceDN/>
        <w:jc w:val="center"/>
        <w:rPr>
          <w:bCs/>
          <w:sz w:val="28"/>
          <w:szCs w:val="28"/>
        </w:rPr>
      </w:pPr>
    </w:p>
    <w:p w:rsidR="000072D1" w:rsidRPr="003769A8" w:rsidRDefault="000072D1" w:rsidP="000072D1">
      <w:pPr>
        <w:autoSpaceDE/>
        <w:autoSpaceDN/>
        <w:spacing w:line="240" w:lineRule="exact"/>
        <w:jc w:val="center"/>
        <w:rPr>
          <w:sz w:val="28"/>
          <w:szCs w:val="24"/>
        </w:rPr>
      </w:pPr>
      <w:r w:rsidRPr="003769A8">
        <w:rPr>
          <w:sz w:val="28"/>
          <w:szCs w:val="24"/>
        </w:rPr>
        <w:t>г. Окуловка</w:t>
      </w:r>
    </w:p>
    <w:p w:rsidR="000072D1" w:rsidRPr="003769A8" w:rsidRDefault="000072D1" w:rsidP="000072D1">
      <w:pPr>
        <w:autoSpaceDE/>
        <w:autoSpaceDN/>
        <w:rPr>
          <w:sz w:val="28"/>
          <w:szCs w:val="24"/>
        </w:rPr>
      </w:pPr>
    </w:p>
    <w:p w:rsidR="000072D1" w:rsidRDefault="000072D1" w:rsidP="000072D1">
      <w:pPr>
        <w:spacing w:line="240" w:lineRule="exact"/>
        <w:jc w:val="center"/>
        <w:rPr>
          <w:b/>
          <w:bCs/>
        </w:rPr>
      </w:pPr>
      <w:r w:rsidRPr="003769A8">
        <w:rPr>
          <w:b/>
          <w:bCs/>
          <w:sz w:val="28"/>
          <w:szCs w:val="28"/>
        </w:rPr>
        <w:t>Об утверждении</w:t>
      </w:r>
      <w:r w:rsidRPr="00B91415">
        <w:rPr>
          <w:b/>
          <w:bCs/>
          <w:sz w:val="28"/>
          <w:szCs w:val="28"/>
        </w:rPr>
        <w:t xml:space="preserve"> </w:t>
      </w:r>
      <w:r w:rsidR="000E4A20">
        <w:rPr>
          <w:b/>
          <w:bCs/>
          <w:sz w:val="28"/>
          <w:szCs w:val="28"/>
        </w:rPr>
        <w:t xml:space="preserve">Порядка </w:t>
      </w:r>
      <w:r w:rsidR="000E4A20" w:rsidRPr="000E4A20">
        <w:rPr>
          <w:b/>
          <w:bCs/>
          <w:sz w:val="28"/>
          <w:szCs w:val="28"/>
        </w:rPr>
        <w:t>выплаты муниципальной стипендии обучающимся, заключившим договор о целевом обучении по образовательным программам высшего образования по направлению «Педагогическое образование</w:t>
      </w:r>
      <w:r w:rsidR="000E4A20">
        <w:rPr>
          <w:b/>
          <w:bCs/>
          <w:sz w:val="28"/>
          <w:szCs w:val="28"/>
        </w:rPr>
        <w:t>»</w:t>
      </w:r>
    </w:p>
    <w:p w:rsidR="000072D1" w:rsidRDefault="000072D1" w:rsidP="000072D1">
      <w:pPr>
        <w:spacing w:line="240" w:lineRule="exact"/>
        <w:rPr>
          <w:b/>
          <w:bCs/>
        </w:rPr>
      </w:pPr>
    </w:p>
    <w:p w:rsidR="000072D1" w:rsidRPr="00610CAA" w:rsidRDefault="000072D1" w:rsidP="000072D1">
      <w:pPr>
        <w:spacing w:line="240" w:lineRule="exact"/>
        <w:jc w:val="center"/>
        <w:rPr>
          <w:b/>
          <w:bCs/>
        </w:rPr>
      </w:pPr>
    </w:p>
    <w:p w:rsidR="000072D1" w:rsidRDefault="000E4A20" w:rsidP="000E4A20">
      <w:pPr>
        <w:keepNext/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E336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D85AF6">
        <w:rPr>
          <w:sz w:val="28"/>
          <w:szCs w:val="28"/>
        </w:rPr>
        <w:t xml:space="preserve"> </w:t>
      </w:r>
      <w:r w:rsidRPr="00EE336C">
        <w:rPr>
          <w:sz w:val="28"/>
          <w:szCs w:val="28"/>
        </w:rPr>
        <w:t xml:space="preserve">Федеральным законом от 6 октября 2003 года </w:t>
      </w:r>
      <w:r>
        <w:rPr>
          <w:sz w:val="28"/>
          <w:szCs w:val="28"/>
        </w:rPr>
        <w:br/>
      </w:r>
      <w:r w:rsidRPr="00EE336C">
        <w:rPr>
          <w:sz w:val="28"/>
          <w:szCs w:val="28"/>
        </w:rPr>
        <w:t>№ 131-ФЗ 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.</w:t>
      </w:r>
      <w:r w:rsidRPr="00EE336C">
        <w:rPr>
          <w:sz w:val="28"/>
          <w:szCs w:val="28"/>
        </w:rPr>
        <w:t xml:space="preserve"> 56 Федерального закона </w:t>
      </w:r>
      <w:r>
        <w:rPr>
          <w:sz w:val="28"/>
          <w:szCs w:val="28"/>
        </w:rPr>
        <w:t xml:space="preserve"> </w:t>
      </w:r>
      <w:r w:rsidRPr="00EE336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EE336C">
        <w:rPr>
          <w:sz w:val="28"/>
          <w:szCs w:val="28"/>
        </w:rPr>
        <w:t xml:space="preserve">29 </w:t>
      </w:r>
      <w:r>
        <w:rPr>
          <w:sz w:val="28"/>
          <w:szCs w:val="28"/>
        </w:rPr>
        <w:t xml:space="preserve"> </w:t>
      </w:r>
      <w:r w:rsidRPr="00EE336C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</w:t>
      </w:r>
      <w:r w:rsidRPr="00EE336C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</w:t>
      </w:r>
      <w:r w:rsidRPr="00EE336C">
        <w:rPr>
          <w:sz w:val="28"/>
          <w:szCs w:val="28"/>
        </w:rPr>
        <w:t>года № 273-ФЗ «Об образовании в Российской Федерации»,</w:t>
      </w:r>
      <w:r w:rsidR="000072D1">
        <w:rPr>
          <w:sz w:val="28"/>
          <w:szCs w:val="28"/>
        </w:rPr>
        <w:t xml:space="preserve"> </w:t>
      </w:r>
      <w:r w:rsidR="00842C01" w:rsidRPr="00842C01">
        <w:rPr>
          <w:sz w:val="28"/>
          <w:szCs w:val="28"/>
        </w:rPr>
        <w:t>в соответствие с областным законом от 07.03.2025 № 651-ОЗ «О преобразовании всех поселений, входящих в состав Окуловского муниципального района, путем их объединения и наделении вновь образованного муниципального образования статусом муниципального округа»</w:t>
      </w:r>
      <w:r w:rsidR="00842C01">
        <w:rPr>
          <w:sz w:val="28"/>
          <w:szCs w:val="28"/>
        </w:rPr>
        <w:t xml:space="preserve">, </w:t>
      </w:r>
      <w:r w:rsidR="000072D1">
        <w:rPr>
          <w:sz w:val="28"/>
          <w:szCs w:val="28"/>
        </w:rPr>
        <w:t>муниципальной программой Окуловского муниципального округа «Развитие образования в Окуловском муниципальном округе», утвержденной протоколом управляющего совета № 2 от 29.01.2026,</w:t>
      </w:r>
      <w:r w:rsidR="00925E22">
        <w:rPr>
          <w:sz w:val="28"/>
          <w:szCs w:val="28"/>
        </w:rPr>
        <w:t xml:space="preserve"> Администрация Окуловского муниципального округа Новгородской области</w:t>
      </w:r>
    </w:p>
    <w:p w:rsidR="000072D1" w:rsidRPr="003769A8" w:rsidRDefault="000072D1" w:rsidP="000072D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769A8">
        <w:rPr>
          <w:b/>
          <w:sz w:val="28"/>
          <w:szCs w:val="28"/>
        </w:rPr>
        <w:t>ПОСТАНОВЛЯЕТ:</w:t>
      </w:r>
      <w:r w:rsidRPr="003769A8">
        <w:rPr>
          <w:b/>
          <w:sz w:val="28"/>
          <w:szCs w:val="28"/>
        </w:rPr>
        <w:tab/>
      </w:r>
    </w:p>
    <w:p w:rsidR="000072D1" w:rsidRDefault="000E4A20" w:rsidP="000072D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  прилагаемый</w:t>
      </w:r>
      <w:r w:rsidR="000072D1" w:rsidRPr="00B91415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0E4A20">
        <w:rPr>
          <w:sz w:val="28"/>
          <w:szCs w:val="28"/>
        </w:rPr>
        <w:t xml:space="preserve"> выплаты муниципальной стипендии обучающимся, заключившим договор о целевом обучении по образовательным программам высшего образования по направлению «Педагогическое образование»</w:t>
      </w:r>
      <w:r w:rsidR="000072D1" w:rsidRPr="00B91415">
        <w:rPr>
          <w:sz w:val="28"/>
          <w:szCs w:val="28"/>
        </w:rPr>
        <w:t xml:space="preserve">. </w:t>
      </w:r>
    </w:p>
    <w:p w:rsidR="000072D1" w:rsidRPr="003769A8" w:rsidRDefault="000072D1" w:rsidP="000072D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9A8">
        <w:rPr>
          <w:sz w:val="28"/>
          <w:szCs w:val="28"/>
        </w:rPr>
        <w:t>2. Признать утратившими силу постановления Администрации Окуловского муниципального района:</w:t>
      </w:r>
    </w:p>
    <w:p w:rsidR="000072D1" w:rsidRDefault="000072D1" w:rsidP="000072D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0E4A20" w:rsidRPr="000E4A20">
        <w:rPr>
          <w:sz w:val="28"/>
          <w:szCs w:val="28"/>
        </w:rPr>
        <w:t>11.08.2023 № 1227</w:t>
      </w:r>
      <w:r w:rsidR="000E4A20" w:rsidRPr="000E4A20">
        <w:t xml:space="preserve"> </w:t>
      </w:r>
      <w:r w:rsidR="000E4A20">
        <w:rPr>
          <w:sz w:val="28"/>
          <w:szCs w:val="28"/>
        </w:rPr>
        <w:t>«</w:t>
      </w:r>
      <w:r w:rsidR="000E4A20" w:rsidRPr="000E4A20">
        <w:rPr>
          <w:sz w:val="28"/>
          <w:szCs w:val="28"/>
        </w:rPr>
        <w:t>Об утверждении Порядка выплаты муниципальной стипендии обучающимся, заключившим</w:t>
      </w:r>
      <w:r w:rsidR="000E4A20">
        <w:rPr>
          <w:sz w:val="28"/>
          <w:szCs w:val="28"/>
        </w:rPr>
        <w:t xml:space="preserve"> договор о целевом обучении по </w:t>
      </w:r>
      <w:r w:rsidR="000E4A20" w:rsidRPr="000E4A20">
        <w:rPr>
          <w:sz w:val="28"/>
          <w:szCs w:val="28"/>
        </w:rPr>
        <w:t>образовательным программам высшего образования по направлени</w:t>
      </w:r>
      <w:r w:rsidR="002D747D">
        <w:rPr>
          <w:sz w:val="28"/>
          <w:szCs w:val="28"/>
        </w:rPr>
        <w:t>ю «Педагогическое образование»</w:t>
      </w:r>
      <w:bookmarkStart w:id="0" w:name="_GoBack"/>
      <w:bookmarkEnd w:id="0"/>
      <w:r>
        <w:rPr>
          <w:sz w:val="28"/>
          <w:szCs w:val="28"/>
        </w:rPr>
        <w:t>;</w:t>
      </w:r>
      <w:proofErr w:type="gramEnd"/>
    </w:p>
    <w:p w:rsidR="000072D1" w:rsidRPr="003769A8" w:rsidRDefault="000072D1" w:rsidP="000072D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769A8">
        <w:rPr>
          <w:sz w:val="28"/>
          <w:szCs w:val="28"/>
        </w:rPr>
        <w:t xml:space="preserve">т </w:t>
      </w:r>
      <w:r w:rsidR="000E4A20">
        <w:rPr>
          <w:sz w:val="28"/>
          <w:szCs w:val="28"/>
        </w:rPr>
        <w:t>18</w:t>
      </w:r>
      <w:r w:rsidRPr="003769A8">
        <w:rPr>
          <w:sz w:val="28"/>
          <w:szCs w:val="28"/>
        </w:rPr>
        <w:t>.</w:t>
      </w:r>
      <w:r w:rsidR="000E4A20">
        <w:rPr>
          <w:sz w:val="28"/>
          <w:szCs w:val="28"/>
        </w:rPr>
        <w:t>10</w:t>
      </w:r>
      <w:r w:rsidRPr="003769A8">
        <w:rPr>
          <w:sz w:val="28"/>
          <w:szCs w:val="28"/>
        </w:rPr>
        <w:t>.202</w:t>
      </w:r>
      <w:r w:rsidR="000E4A20">
        <w:rPr>
          <w:sz w:val="28"/>
          <w:szCs w:val="28"/>
        </w:rPr>
        <w:t>3</w:t>
      </w:r>
      <w:r w:rsidRPr="003769A8">
        <w:rPr>
          <w:sz w:val="28"/>
          <w:szCs w:val="28"/>
        </w:rPr>
        <w:t xml:space="preserve"> № </w:t>
      </w:r>
      <w:r w:rsidR="000E4A20">
        <w:rPr>
          <w:sz w:val="28"/>
          <w:szCs w:val="28"/>
        </w:rPr>
        <w:t>1614</w:t>
      </w:r>
      <w:r w:rsidRPr="003769A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r w:rsidR="000E4A20" w:rsidRPr="000E4A20">
        <w:rPr>
          <w:sz w:val="28"/>
          <w:szCs w:val="28"/>
        </w:rPr>
        <w:t>Поряд</w:t>
      </w:r>
      <w:r w:rsidR="002D747D">
        <w:rPr>
          <w:sz w:val="28"/>
          <w:szCs w:val="28"/>
        </w:rPr>
        <w:t>ок</w:t>
      </w:r>
      <w:r w:rsidR="000E4A20" w:rsidRPr="000E4A20">
        <w:rPr>
          <w:sz w:val="28"/>
          <w:szCs w:val="28"/>
        </w:rPr>
        <w:t xml:space="preserve"> выплаты муниципальной стипендии обучающимся, заключившим договор о целевом обучении по образовательным программам высшего образования по направлению «Педагогическое образование</w:t>
      </w:r>
      <w:r w:rsidR="000E4A2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0072D1" w:rsidRPr="006C5773" w:rsidRDefault="000072D1" w:rsidP="000072D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C5773">
        <w:rPr>
          <w:sz w:val="28"/>
          <w:szCs w:val="28"/>
        </w:rPr>
        <w:t>.</w:t>
      </w:r>
      <w:r w:rsidR="000E4A20">
        <w:rPr>
          <w:sz w:val="28"/>
          <w:szCs w:val="28"/>
        </w:rPr>
        <w:t> </w:t>
      </w:r>
      <w:r w:rsidRPr="006C5773">
        <w:rPr>
          <w:sz w:val="28"/>
          <w:szCs w:val="28"/>
        </w:rPr>
        <w:t xml:space="preserve">Настоящее постановление </w:t>
      </w:r>
      <w:r w:rsidR="000E4A20">
        <w:rPr>
          <w:sz w:val="28"/>
          <w:szCs w:val="28"/>
        </w:rPr>
        <w:t>распространяется на правоотношения, возникшие с 01.01.2026 года.</w:t>
      </w:r>
    </w:p>
    <w:p w:rsidR="000072D1" w:rsidRPr="00767BC8" w:rsidRDefault="000072D1" w:rsidP="000072D1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769A8">
        <w:rPr>
          <w:sz w:val="28"/>
          <w:szCs w:val="28"/>
        </w:rPr>
        <w:t>. Опубликовать настоящее постановление в бюллетене «Официальный вестник Окуловского муниципального округа» и разместить на официальном сайте муниципального образования «Окуловский муниципальный округ»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0072D1" w:rsidRDefault="000072D1" w:rsidP="000072D1">
      <w:pPr>
        <w:keepNext/>
        <w:widowControl w:val="0"/>
        <w:jc w:val="both"/>
        <w:rPr>
          <w:sz w:val="28"/>
          <w:szCs w:val="28"/>
        </w:rPr>
      </w:pPr>
    </w:p>
    <w:p w:rsidR="000072D1" w:rsidRPr="003769A8" w:rsidRDefault="000072D1" w:rsidP="000072D1">
      <w:pPr>
        <w:keepNext/>
        <w:widowControl w:val="0"/>
        <w:jc w:val="both"/>
        <w:rPr>
          <w:sz w:val="28"/>
          <w:szCs w:val="28"/>
        </w:rPr>
      </w:pPr>
      <w:r w:rsidRPr="003769A8">
        <w:rPr>
          <w:sz w:val="28"/>
          <w:szCs w:val="28"/>
        </w:rPr>
        <w:t>Проект подготовил и завизировал:</w:t>
      </w:r>
    </w:p>
    <w:p w:rsidR="000072D1" w:rsidRPr="003769A8" w:rsidRDefault="000072D1" w:rsidP="000072D1">
      <w:pPr>
        <w:keepNext/>
        <w:widowControl w:val="0"/>
        <w:tabs>
          <w:tab w:val="left" w:pos="1050"/>
        </w:tabs>
        <w:rPr>
          <w:sz w:val="28"/>
          <w:szCs w:val="28"/>
        </w:rPr>
      </w:pPr>
      <w:r w:rsidRPr="003769A8">
        <w:rPr>
          <w:sz w:val="28"/>
          <w:szCs w:val="28"/>
        </w:rPr>
        <w:t>Председатель комитета образования</w:t>
      </w:r>
      <w:r w:rsidRPr="00967B24">
        <w:t xml:space="preserve"> </w:t>
      </w:r>
      <w:r>
        <w:t xml:space="preserve">                                                           </w:t>
      </w:r>
      <w:r w:rsidRPr="00967B24">
        <w:rPr>
          <w:sz w:val="28"/>
          <w:szCs w:val="28"/>
        </w:rPr>
        <w:t>Т.П. Афанасьева</w:t>
      </w:r>
    </w:p>
    <w:p w:rsidR="000072D1" w:rsidRDefault="000072D1" w:rsidP="000072D1">
      <w:pPr>
        <w:keepNext/>
        <w:widowControl w:val="0"/>
        <w:ind w:right="51"/>
        <w:rPr>
          <w:sz w:val="28"/>
          <w:szCs w:val="28"/>
        </w:rPr>
      </w:pPr>
      <w:r w:rsidRPr="003769A8">
        <w:rPr>
          <w:sz w:val="28"/>
          <w:szCs w:val="28"/>
        </w:rPr>
        <w:t>Адм</w:t>
      </w:r>
      <w:r>
        <w:rPr>
          <w:sz w:val="28"/>
          <w:szCs w:val="28"/>
        </w:rPr>
        <w:t>инистрации Окуловского муниципального округа</w:t>
      </w:r>
      <w:r w:rsidRPr="00376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br/>
        <w:t xml:space="preserve">Новгородской области  </w:t>
      </w:r>
    </w:p>
    <w:p w:rsidR="000072D1" w:rsidRPr="003769A8" w:rsidRDefault="000072D1" w:rsidP="000072D1">
      <w:pPr>
        <w:keepNext/>
        <w:widowControl w:val="0"/>
        <w:ind w:right="51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 прилагается                    </w:t>
      </w:r>
    </w:p>
    <w:p w:rsidR="000072D1" w:rsidRDefault="000072D1" w:rsidP="000072D1"/>
    <w:p w:rsidR="005E5FB0" w:rsidRDefault="005E5FB0"/>
    <w:sectPr w:rsidR="005E5FB0" w:rsidSect="000072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D1" w:rsidRDefault="000072D1" w:rsidP="000072D1">
      <w:r>
        <w:separator/>
      </w:r>
    </w:p>
  </w:endnote>
  <w:endnote w:type="continuationSeparator" w:id="0">
    <w:p w:rsidR="000072D1" w:rsidRDefault="000072D1" w:rsidP="0000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D1" w:rsidRDefault="000072D1" w:rsidP="000072D1">
      <w:r>
        <w:separator/>
      </w:r>
    </w:p>
  </w:footnote>
  <w:footnote w:type="continuationSeparator" w:id="0">
    <w:p w:rsidR="000072D1" w:rsidRDefault="000072D1" w:rsidP="00007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360923"/>
      <w:docPartObj>
        <w:docPartGallery w:val="Page Numbers (Top of Page)"/>
        <w:docPartUnique/>
      </w:docPartObj>
    </w:sdtPr>
    <w:sdtEndPr/>
    <w:sdtContent>
      <w:p w:rsidR="000072D1" w:rsidRDefault="00007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47D">
          <w:rPr>
            <w:noProof/>
          </w:rPr>
          <w:t>2</w:t>
        </w:r>
        <w:r>
          <w:fldChar w:fldCharType="end"/>
        </w:r>
      </w:p>
    </w:sdtContent>
  </w:sdt>
  <w:p w:rsidR="000072D1" w:rsidRDefault="0000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D1"/>
    <w:rsid w:val="000072D1"/>
    <w:rsid w:val="000E4A20"/>
    <w:rsid w:val="002D747D"/>
    <w:rsid w:val="005E5FB0"/>
    <w:rsid w:val="00842C01"/>
    <w:rsid w:val="00925E22"/>
    <w:rsid w:val="00E6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07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72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07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72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Жужкова</dc:creator>
  <cp:lastModifiedBy>Светлана Жужкова</cp:lastModifiedBy>
  <cp:revision>4</cp:revision>
  <cp:lastPrinted>2026-03-10T11:17:00Z</cp:lastPrinted>
  <dcterms:created xsi:type="dcterms:W3CDTF">2026-04-17T08:10:00Z</dcterms:created>
  <dcterms:modified xsi:type="dcterms:W3CDTF">2026-04-21T05:17:00Z</dcterms:modified>
</cp:coreProperties>
</file>