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6568" w:rsidRDefault="00336568" w:rsidP="00336568">
      <w:pPr>
        <w:spacing w:before="100" w:beforeAutospacing="1" w:line="240" w:lineRule="auto"/>
        <w:contextualSpacing/>
        <w:jc w:val="center"/>
        <w:rPr>
          <w:sz w:val="27"/>
          <w:szCs w:val="27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752475" cy="8286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28"/>
          <w:szCs w:val="28"/>
        </w:rPr>
        <w:t xml:space="preserve">                            </w:t>
      </w:r>
    </w:p>
    <w:p w:rsidR="00336568" w:rsidRDefault="00336568" w:rsidP="00336568">
      <w:pPr>
        <w:spacing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НОВГОРОДСКАЯ ОБЛАСТЬ</w:t>
      </w:r>
    </w:p>
    <w:p w:rsidR="00336568" w:rsidRDefault="00336568" w:rsidP="00336568">
      <w:pPr>
        <w:spacing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СОВЕТ ДЕПУТАТОВ УГЛОВСКОГО ГОРОДСКОГО ПОСЕЛЕНИЯ</w:t>
      </w:r>
    </w:p>
    <w:p w:rsidR="00336568" w:rsidRDefault="00336568" w:rsidP="00336568">
      <w:pPr>
        <w:spacing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ОКУЛОВСКОГО РАЙОНА</w:t>
      </w:r>
    </w:p>
    <w:p w:rsidR="00336568" w:rsidRDefault="00336568" w:rsidP="00336568">
      <w:pPr>
        <w:spacing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336568" w:rsidRDefault="00336568" w:rsidP="00336568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 Е Ш Е Н И Е</w:t>
      </w:r>
    </w:p>
    <w:p w:rsidR="00336568" w:rsidRDefault="00336568" w:rsidP="00336568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36568" w:rsidRDefault="00336568" w:rsidP="00336568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 внесении   изменений и дополнений</w:t>
      </w:r>
    </w:p>
    <w:p w:rsidR="00336568" w:rsidRDefault="00336568" w:rsidP="00336568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в Устав Угловского городского поселения</w:t>
      </w:r>
    </w:p>
    <w:p w:rsidR="00336568" w:rsidRDefault="00336568" w:rsidP="00336568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336568" w:rsidRDefault="00336568" w:rsidP="00336568">
      <w:pPr>
        <w:spacing w:after="0" w:line="240" w:lineRule="auto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Принято  Советом  депутатов  Угловского городского  поселения</w:t>
      </w:r>
    </w:p>
    <w:p w:rsidR="00336568" w:rsidRDefault="00336568" w:rsidP="00336568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29 ноября   2024 года </w:t>
      </w:r>
    </w:p>
    <w:p w:rsidR="00336568" w:rsidRDefault="00336568" w:rsidP="00336568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36568" w:rsidRDefault="00336568" w:rsidP="00336568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со ст.44 федерального закона  от 06.10.2003 № 131-ФЗ «Об общих принципах организации местного самоуправления в Российской Федерации», Федеральным законом от 02.11.2023 № 517-ФЗ «</w:t>
      </w:r>
      <w:r>
        <w:rPr>
          <w:rFonts w:ascii="Times New Roman" w:hAnsi="Times New Roman"/>
          <w:sz w:val="28"/>
          <w:szCs w:val="28"/>
          <w:lang w:eastAsia="ru-RU"/>
        </w:rPr>
        <w:t xml:space="preserve">О внесении изменений в Федеральный закон "Об общих принципах организации местного самоуправления в Российской Федерации", </w:t>
      </w:r>
      <w:r>
        <w:rPr>
          <w:rFonts w:ascii="Times New Roman" w:hAnsi="Times New Roman"/>
          <w:sz w:val="28"/>
          <w:szCs w:val="28"/>
        </w:rPr>
        <w:t>Совет депутатов Угловского городского поселения</w:t>
      </w:r>
    </w:p>
    <w:p w:rsidR="00336568" w:rsidRDefault="00336568" w:rsidP="0033656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РЕШИЛ:</w:t>
      </w:r>
    </w:p>
    <w:p w:rsidR="00336568" w:rsidRDefault="00336568" w:rsidP="00336568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Внести в Устав Угловского городского поселения (далее - Устав) следующие изменения и дополнения:</w:t>
      </w:r>
    </w:p>
    <w:p w:rsidR="00336568" w:rsidRDefault="00336568" w:rsidP="00336568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36568" w:rsidRDefault="00336568" w:rsidP="00336568">
      <w:pPr>
        <w:spacing w:after="0" w:line="240" w:lineRule="auto"/>
        <w:contextualSpacing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1.1. 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Часть 2 статьи 6 Устава «Полномочия органов местного Угловского городского поселения по решению  вопросов местного значения»  изложить в следующей редакции:</w:t>
      </w:r>
    </w:p>
    <w:p w:rsidR="00336568" w:rsidRDefault="00336568" w:rsidP="00336568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«2. По вопросам, отнесенным в соответствии со статьей 14 Федерального закона №131-ФЗ к вопросам местного значения, федеральными законами, настоящим Уставом могут устанавливаться полномочия органов местного самоуправления Угловского городского поселения по решению указанных вопросов местного значения.</w:t>
      </w:r>
    </w:p>
    <w:p w:rsidR="00336568" w:rsidRDefault="00336568" w:rsidP="00336568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Областными законами в случаях, установленных федеральными законами, может осуществляться перераспределение полномочий между органами местного самоуправления и органами государственной власти Новгородской области. Перераспределение полномочий допускается на срок не менее срока полномочий законодательного (представительного) органа государственной власти Новгородской области. Такие законы вступают в силу с начала очередного финансового года.</w:t>
      </w:r>
    </w:p>
    <w:p w:rsidR="00336568" w:rsidRDefault="00336568" w:rsidP="00336568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      Полномочия по решению вопросов в сфере теплоснабжения в части организации обеспечения надежного теплоснабжения потребителей тепловой энергии на территориях поселений, городского округа и муниципальных округов, в том числе принятия мер по организации обеспечения теплоснабжения потребителей тепловой энергии в случае неисполнения теплоснабжающими организациями или теплосетевыми организациями своих обязательств либо отказа указанных организаций от исполнения своих обязательств, осуществляются органами государственной власти Новгородской области в соответствии с областным законом от 26.11.2018   № 334-ОЗ «О перераспределении некоторых полномочий в сфере теплоснабжения в части организации обеспечения надежного теплоснабжения потребителей тепловой энергии на территориях поселений,</w:t>
      </w:r>
    </w:p>
    <w:p w:rsidR="00336568" w:rsidRDefault="00336568" w:rsidP="00336568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городского округа и муниципальных округов, в том числе принятия мер по</w:t>
      </w:r>
    </w:p>
    <w:p w:rsidR="00336568" w:rsidRDefault="00336568" w:rsidP="00336568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организации обеспечения теплоснабжения потребителей тепловой энергии в случае неисполнения теплоснабжающими организациями или  теплосетевыми организациями своих обязательств либо отказа указанных организаций от исполнения своих обязательств между органами местного самоуправления Новгородской области и органами государственной власти Новгородской области.</w:t>
      </w:r>
    </w:p>
    <w:p w:rsidR="00336568" w:rsidRDefault="00336568" w:rsidP="00336568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Полномочия в области градостроительной деятельности в части выдачи разрешений на строительство, разрешений на ввод объектов в эксплуатацию при осуществлении строительства, реконструкции объектов строительства, расположенных на территории муниципальных образований Новгородской области, проектная документация которых подлежит экспертизе в соответствии со статьей 49 Градостроительного кодекса Российской Федерации (за исключением случая, предусмотренного частью 3-3 статьи 49 Градостроительного кодекса Российской Федерации), осуществляются органами государственной власти Новгородской области в соответствии с областным законом от 29.10.2018 № 313-ОЗ «О перераспределении некоторых полномочий в области градостроительной деятельности в части выдачи разрешений на строительство, разрешений на ввод объектов в эксплуатацию при осуществлении строительства, реконструкции объектов капитального строительства, расположенных на территории муниципальных образований Новгородской области, проектная документация которых подлежит экспертизе в соответствии со статьей 49 Градостроительного кодекса Российской Федерации, между органами местного самоуправления Новгородской области и органами государственной власти Новгородской области.»</w:t>
      </w:r>
    </w:p>
    <w:p w:rsidR="00336568" w:rsidRDefault="00336568" w:rsidP="00336568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36568" w:rsidRDefault="00336568" w:rsidP="00336568">
      <w:pPr>
        <w:spacing w:after="0" w:line="240" w:lineRule="auto"/>
        <w:ind w:firstLine="360"/>
        <w:contextualSpacing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1.2.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Статью 25  «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«</w:t>
      </w:r>
      <w:r>
        <w:rPr>
          <w:rFonts w:ascii="Times New Roman" w:hAnsi="Times New Roman"/>
          <w:b/>
          <w:sz w:val="28"/>
          <w:szCs w:val="28"/>
        </w:rPr>
        <w:t>Досрочное  прекращение полномочий  депутата Совета депутатов Угловского городского поселения»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» дополнить пунктом 12 части 1  следующего содержания:</w:t>
      </w:r>
    </w:p>
    <w:p w:rsidR="00336568" w:rsidRDefault="00336568" w:rsidP="00336568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«12) приобретения им статуса  иностранного агента - со дня  наступления фактов, указанных в настоящем пункте»;</w:t>
      </w:r>
    </w:p>
    <w:p w:rsidR="00336568" w:rsidRDefault="00336568" w:rsidP="00336568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36568" w:rsidRDefault="00336568" w:rsidP="00336568">
      <w:pPr>
        <w:tabs>
          <w:tab w:val="left" w:pos="5760"/>
        </w:tabs>
        <w:autoSpaceDE w:val="0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lastRenderedPageBreak/>
        <w:t xml:space="preserve">         </w:t>
      </w:r>
      <w:r>
        <w:rPr>
          <w:rFonts w:ascii="Times New Roman" w:hAnsi="Times New Roman"/>
          <w:sz w:val="28"/>
          <w:szCs w:val="28"/>
          <w:lang w:eastAsia="ru-RU"/>
        </w:rPr>
        <w:t>1.3.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 Пункт 2.1 части 2 статьи 36 «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Порядок подготовки, принятия, официального опубликования (обнародования) и вступления в силу муниципальных правовых актов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» изложить в следующей редакции:</w:t>
      </w:r>
    </w:p>
    <w:p w:rsidR="00336568" w:rsidRDefault="00336568" w:rsidP="00336568">
      <w:pPr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«2.1. Муниципальные нормативные правовые акты, затрагивающие права, свободы и обязанности человека и гражданина, устанавливающие правовой статус организаций, учредителями которых выступает Угловское городское поселение, а также соглашения, заключаемые между органами местного самоуправления, вступают в силу после их официального обнародования.</w:t>
      </w:r>
    </w:p>
    <w:p w:rsidR="00336568" w:rsidRDefault="00336568" w:rsidP="003365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       Под обнародованием муниципального правового акта, в том числе соглашения, заключенного между органами местного самоуправления,</w:t>
      </w:r>
    </w:p>
    <w:p w:rsidR="00336568" w:rsidRDefault="00336568" w:rsidP="003365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понимается:</w:t>
      </w:r>
    </w:p>
    <w:p w:rsidR="00336568" w:rsidRDefault="00336568" w:rsidP="003365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1) официальное опубликование муниципального правового акта 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бюллетене «Официальный вестник Угловского городского поселения</w:t>
      </w:r>
      <w:r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;</w:t>
      </w:r>
    </w:p>
    <w:p w:rsidR="00336568" w:rsidRDefault="00336568" w:rsidP="003365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2) размещение муниципального правового акта в местах, доступных для неограниченного круга лиц (в помещениях государственных органов, органов местного самоуправления, государственных и муниципальных библиотек, других доступных для посещения местах);</w:t>
      </w:r>
    </w:p>
    <w:p w:rsidR="00336568" w:rsidRDefault="00336568" w:rsidP="003365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3) размещение на официальном сайте муниципального образования Угловского городского поселения в информационно-телекоммуникационной сети "Интернет";</w:t>
      </w:r>
    </w:p>
    <w:p w:rsidR="00336568" w:rsidRDefault="00336568" w:rsidP="003365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      Официальным опубликованием муниципального правового акта, в том числе соглашения, заключенного между органами местного самоуправления, считается первая публикация его полного текста в периодическом печатном</w:t>
      </w:r>
    </w:p>
    <w:p w:rsidR="00336568" w:rsidRDefault="00336568" w:rsidP="003365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Издании: 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бюллетене «Официальный вестник Угловского городского поселения</w:t>
      </w:r>
      <w:r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.</w:t>
      </w:r>
    </w:p>
    <w:p w:rsidR="00336568" w:rsidRDefault="00336568" w:rsidP="003365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      Дополнительным источником  официального опубликования  муниципальных правовых актов и соглашений органов местного самоуправления  Угловского городского поселения является  портал Минюста России «Нормативные правовые акты в Российской  Федерации» (http://pravo-minjust.ru, http://право-минюст.рф, регистрация в  качестве сетевого издания Эл № ФС77-72471 от 05.03.2018). В случае опубликования (размещения) полного текста муниципального правового акта в официальном сетевом издании объемные графические и табличные приложения к нему в печатном издании могут не приводиться.</w:t>
      </w:r>
    </w:p>
    <w:p w:rsidR="00336568" w:rsidRDefault="00336568" w:rsidP="00336568">
      <w:pPr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Иные муниципальные правовые акты вступают в силу в день их подписания уполномоченными должностными лицами местного самоуправления сельского поселения, за исключением случаев, если в самом правовом акте не указан иной срок вступления в силу муниципального правового акта.»</w:t>
      </w:r>
    </w:p>
    <w:p w:rsidR="00336568" w:rsidRDefault="00336568" w:rsidP="00336568">
      <w:pPr>
        <w:spacing w:line="240" w:lineRule="auto"/>
        <w:ind w:firstLine="709"/>
        <w:jc w:val="both"/>
        <w:rPr>
          <w:rFonts w:ascii="Times New Roman" w:hAnsi="Times New Roman"/>
          <w:b/>
          <w:bCs/>
          <w:kern w:val="2"/>
          <w:sz w:val="28"/>
          <w:szCs w:val="28"/>
        </w:rPr>
      </w:pPr>
      <w:r>
        <w:rPr>
          <w:rFonts w:ascii="Times New Roman" w:hAnsi="Times New Roman"/>
          <w:kern w:val="2"/>
          <w:sz w:val="28"/>
          <w:szCs w:val="28"/>
        </w:rPr>
        <w:lastRenderedPageBreak/>
        <w:t>1.4.</w:t>
      </w:r>
      <w:r>
        <w:rPr>
          <w:rFonts w:ascii="Times New Roman" w:hAnsi="Times New Roman"/>
          <w:b/>
          <w:bCs/>
          <w:kern w:val="2"/>
          <w:sz w:val="28"/>
          <w:szCs w:val="28"/>
        </w:rPr>
        <w:t xml:space="preserve"> Статью</w:t>
      </w:r>
      <w:r>
        <w:rPr>
          <w:rFonts w:ascii="Times New Roman" w:hAnsi="Times New Roman"/>
          <w:b/>
          <w:bCs/>
          <w:sz w:val="28"/>
          <w:szCs w:val="28"/>
        </w:rPr>
        <w:t> 45</w:t>
      </w:r>
      <w:r>
        <w:rPr>
          <w:rFonts w:ascii="Times New Roman" w:hAnsi="Times New Roman"/>
          <w:b/>
          <w:bCs/>
          <w:kern w:val="2"/>
          <w:sz w:val="28"/>
          <w:szCs w:val="28"/>
        </w:rPr>
        <w:t>. «Владение, пользование и распоряжением муниципальным имуществом» дополнить  частью 5 следующего содержания:</w:t>
      </w:r>
    </w:p>
    <w:p w:rsidR="00336568" w:rsidRDefault="00336568" w:rsidP="003365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         «5. Органы местного самоуправления осуществляют передачу в безвозмездное владение и пользование объектов электросетевого хозяйства, находящихся в муниципальной собственности, системообразующей территориальной сетевой организации или территориальной сетевой  организации, действующих в границах субъекта Российской Федерации, в  случаях, порядке и на условиях, которые установлены законодательством Российской Федерации об электроэнергетике.»</w:t>
      </w:r>
    </w:p>
    <w:p w:rsidR="00336568" w:rsidRDefault="00336568" w:rsidP="0033656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36568" w:rsidRDefault="00336568" w:rsidP="0033656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1.5.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Статью 66  «Удаление Главы Угловского городского поселения в отставку»  дополнить пунктом 6  части 1 следующего содержания:</w:t>
      </w:r>
    </w:p>
    <w:p w:rsidR="00336568" w:rsidRDefault="00336568" w:rsidP="00336568">
      <w:pPr>
        <w:spacing w:after="0" w:line="240" w:lineRule="auto"/>
        <w:ind w:left="360" w:hanging="360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«6) приобретения им статуса  иностранного агента»</w:t>
      </w:r>
    </w:p>
    <w:p w:rsidR="00336568" w:rsidRDefault="00336568" w:rsidP="00336568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36568" w:rsidRDefault="00336568" w:rsidP="0033656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 Направить настоящее решение на государственную регистрацию в Управление Министерства юстиции Российской Федерации по Новгородской области в установленном порядке.</w:t>
      </w:r>
    </w:p>
    <w:p w:rsidR="00336568" w:rsidRDefault="00336568" w:rsidP="00336568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3. Решение о внесении изменений и дополнений в Устав Угловского городского поселения вступает в силу после государственной регистрации и официального опубликования в </w:t>
      </w:r>
      <w:bookmarkStart w:id="0" w:name="_Hlk170465838"/>
      <w:r>
        <w:rPr>
          <w:rFonts w:ascii="Times New Roman" w:eastAsia="Times New Roman" w:hAnsi="Times New Roman"/>
          <w:sz w:val="28"/>
          <w:szCs w:val="28"/>
          <w:lang w:eastAsia="ru-RU"/>
        </w:rPr>
        <w:t>бюллетене «Официальный вестник Угловского городского поселения</w:t>
      </w:r>
      <w:bookmarkEnd w:id="0"/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336568" w:rsidRDefault="00336568" w:rsidP="0033656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4. Опубликовать настоящее решение в бюллетене «Официальный вестник Угловского городского поселения» и разместить на официальном сайте Администрации Угловского городского поселения в сети «Интернет».</w:t>
      </w:r>
    </w:p>
    <w:p w:rsidR="00336568" w:rsidRDefault="00336568" w:rsidP="00336568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36568" w:rsidRDefault="00336568" w:rsidP="00336568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Председатель Совета депутатов</w:t>
      </w:r>
    </w:p>
    <w:p w:rsidR="00336568" w:rsidRDefault="00336568" w:rsidP="00336568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Угловского  городского поселения                                         С.Ю.Жданов</w:t>
      </w:r>
    </w:p>
    <w:p w:rsidR="00336568" w:rsidRDefault="00336568" w:rsidP="00336568">
      <w:pPr>
        <w:tabs>
          <w:tab w:val="left" w:pos="660"/>
        </w:tabs>
        <w:spacing w:after="3" w:line="240" w:lineRule="auto"/>
        <w:ind w:right="96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29.11.2024</w:t>
      </w:r>
    </w:p>
    <w:p w:rsidR="00336568" w:rsidRDefault="00336568" w:rsidP="0033656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№ 202</w:t>
      </w:r>
    </w:p>
    <w:p w:rsidR="00336568" w:rsidRDefault="00336568" w:rsidP="00336568">
      <w:pPr>
        <w:spacing w:after="0" w:line="240" w:lineRule="auto"/>
        <w:ind w:firstLine="54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36568" w:rsidRDefault="00336568" w:rsidP="00336568">
      <w:pPr>
        <w:spacing w:after="0" w:line="240" w:lineRule="auto"/>
        <w:ind w:left="142" w:hanging="142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Глава Угловского </w:t>
      </w:r>
    </w:p>
    <w:p w:rsidR="00336568" w:rsidRDefault="00336568" w:rsidP="00336568">
      <w:pPr>
        <w:spacing w:after="0" w:line="240" w:lineRule="auto"/>
        <w:ind w:left="142" w:hanging="142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городского поселения                                                             Ю.А.Иванова </w:t>
      </w:r>
    </w:p>
    <w:p w:rsidR="00336568" w:rsidRDefault="00336568" w:rsidP="00336568">
      <w:pPr>
        <w:spacing w:after="0" w:line="240" w:lineRule="auto"/>
        <w:ind w:left="142" w:hanging="142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36568" w:rsidRDefault="00336568" w:rsidP="00336568">
      <w:pPr>
        <w:spacing w:after="0" w:line="240" w:lineRule="auto"/>
        <w:ind w:left="142" w:hanging="142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36568" w:rsidRDefault="00336568" w:rsidP="0033656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 </w:t>
      </w:r>
    </w:p>
    <w:p w:rsidR="00336568" w:rsidRDefault="00336568" w:rsidP="00336568">
      <w:pPr>
        <w:spacing w:after="0" w:line="240" w:lineRule="auto"/>
        <w:ind w:left="142" w:hanging="142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42C20" w:rsidRDefault="00577432"/>
    <w:sectPr w:rsidR="00B42C20" w:rsidSect="00F639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9A23A2"/>
    <w:multiLevelType w:val="multilevel"/>
    <w:tmpl w:val="77EAD0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36568"/>
    <w:rsid w:val="00336568"/>
    <w:rsid w:val="003C3EC2"/>
    <w:rsid w:val="00577432"/>
    <w:rsid w:val="0099182B"/>
    <w:rsid w:val="009D21AC"/>
    <w:rsid w:val="00AE7F82"/>
    <w:rsid w:val="00E932C0"/>
    <w:rsid w:val="00F639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656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65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6568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747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1254</Words>
  <Characters>7153</Characters>
  <Application>Microsoft Office Word</Application>
  <DocSecurity>0</DocSecurity>
  <Lines>59</Lines>
  <Paragraphs>16</Paragraphs>
  <ScaleCrop>false</ScaleCrop>
  <Company/>
  <LinksUpToDate>false</LinksUpToDate>
  <CharactersWithSpaces>8391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2025-03-06T05:51:00Z</dcterms:created>
  <dcterms:modified xsi:type="dcterms:W3CDTF">2025-03-06T05:51:00Z</dcterms:modified>
</cp:coreProperties>
</file>