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BC2EA" w14:textId="4EAD17B8" w:rsidR="0033098E" w:rsidRPr="00647769" w:rsidRDefault="009B41CA" w:rsidP="009B41CA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bCs/>
        </w:rPr>
      </w:pPr>
      <w:r w:rsidRPr="00647769">
        <w:rPr>
          <w:rFonts w:cs="Times New Roman"/>
          <w:bCs/>
        </w:rPr>
        <w:t>Одобрены</w:t>
      </w:r>
    </w:p>
    <w:p w14:paraId="2B4F9060" w14:textId="77777777" w:rsidR="009B41CA" w:rsidRPr="00647769" w:rsidRDefault="009B41CA" w:rsidP="009B41CA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bCs/>
        </w:rPr>
      </w:pPr>
      <w:r w:rsidRPr="00647769">
        <w:rPr>
          <w:rFonts w:cs="Times New Roman"/>
          <w:bCs/>
        </w:rPr>
        <w:t>протоколом управляющего совета</w:t>
      </w:r>
    </w:p>
    <w:p w14:paraId="4EA5EE20" w14:textId="26627603" w:rsidR="009B41CA" w:rsidRPr="00647769" w:rsidRDefault="009B41CA" w:rsidP="009B41CA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bCs/>
        </w:rPr>
      </w:pPr>
      <w:r w:rsidRPr="00647769">
        <w:rPr>
          <w:rFonts w:cs="Times New Roman"/>
          <w:bCs/>
        </w:rPr>
        <w:t xml:space="preserve"> от 26.12.2025 №1</w:t>
      </w:r>
    </w:p>
    <w:p w14:paraId="6940AA72" w14:textId="77777777" w:rsidR="0033098E" w:rsidRPr="00647769" w:rsidRDefault="0033098E" w:rsidP="00C734B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</w:rPr>
      </w:pPr>
    </w:p>
    <w:p w14:paraId="3C58E267" w14:textId="77777777" w:rsidR="0033098E" w:rsidRPr="00647769" w:rsidRDefault="0033098E" w:rsidP="00C734B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</w:rPr>
      </w:pPr>
    </w:p>
    <w:p w14:paraId="3D5EFC0F" w14:textId="6497748F" w:rsidR="00C734B2" w:rsidRPr="00647769" w:rsidRDefault="00C734B2" w:rsidP="00C734B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</w:rPr>
      </w:pPr>
      <w:r w:rsidRPr="00647769">
        <w:rPr>
          <w:rFonts w:cs="Times New Roman"/>
          <w:b/>
          <w:bCs/>
        </w:rPr>
        <w:t>Стратегические приоритеты муниципальной программы Окуловского муниципального округа Новгородской области</w:t>
      </w:r>
    </w:p>
    <w:p w14:paraId="7FF8939A" w14:textId="77777777" w:rsidR="00C734B2" w:rsidRPr="00647769" w:rsidRDefault="00C734B2" w:rsidP="00C734B2">
      <w:pPr>
        <w:widowControl w:val="0"/>
        <w:autoSpaceDE w:val="0"/>
        <w:autoSpaceDN w:val="0"/>
        <w:spacing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647769">
        <w:rPr>
          <w:rFonts w:eastAsia="Times New Roman" w:cs="Times New Roman"/>
          <w:b/>
          <w:bCs/>
          <w:lang w:eastAsia="ru-RU"/>
        </w:rPr>
        <w:t>«</w:t>
      </w:r>
      <w:r w:rsidRPr="00647769">
        <w:rPr>
          <w:rFonts w:cs="Times New Roman"/>
          <w:b/>
          <w:bCs/>
        </w:rPr>
        <w:t>Цифровая трансформация Окуловского муниципального округа»</w:t>
      </w:r>
    </w:p>
    <w:p w14:paraId="7E437812" w14:textId="2A562157" w:rsidR="00C734B2" w:rsidRPr="00647769" w:rsidRDefault="00C734B2" w:rsidP="00C734B2">
      <w:pPr>
        <w:autoSpaceDE w:val="0"/>
        <w:autoSpaceDN w:val="0"/>
        <w:adjustRightInd w:val="0"/>
        <w:spacing w:line="240" w:lineRule="auto"/>
        <w:rPr>
          <w:rFonts w:cs="Times New Roman"/>
          <w:bCs/>
          <w:vertAlign w:val="superscript"/>
        </w:rPr>
      </w:pPr>
      <w:r w:rsidRPr="00647769">
        <w:rPr>
          <w:rFonts w:cs="Times New Roman"/>
          <w:b/>
          <w:bCs/>
        </w:rPr>
        <w:tab/>
      </w:r>
      <w:r w:rsidRPr="00647769">
        <w:rPr>
          <w:rFonts w:cs="Times New Roman"/>
          <w:b/>
          <w:bCs/>
        </w:rPr>
        <w:tab/>
      </w:r>
      <w:r w:rsidRPr="00647769">
        <w:rPr>
          <w:rFonts w:cs="Times New Roman"/>
          <w:b/>
          <w:bCs/>
        </w:rPr>
        <w:tab/>
      </w:r>
      <w:r w:rsidRPr="00647769">
        <w:rPr>
          <w:rFonts w:cs="Times New Roman"/>
          <w:b/>
          <w:bCs/>
        </w:rPr>
        <w:tab/>
      </w:r>
      <w:r w:rsidRPr="00647769">
        <w:rPr>
          <w:rFonts w:cs="Times New Roman"/>
          <w:b/>
          <w:bCs/>
        </w:rPr>
        <w:tab/>
      </w:r>
      <w:r w:rsidRPr="00647769">
        <w:rPr>
          <w:rFonts w:cs="Times New Roman"/>
          <w:b/>
          <w:bCs/>
        </w:rPr>
        <w:tab/>
      </w:r>
      <w:r w:rsidRPr="00647769">
        <w:rPr>
          <w:rFonts w:cs="Times New Roman"/>
          <w:b/>
          <w:bCs/>
        </w:rPr>
        <w:tab/>
      </w:r>
    </w:p>
    <w:p w14:paraId="40D41602" w14:textId="77777777" w:rsidR="00C734B2" w:rsidRPr="00647769" w:rsidRDefault="00C734B2" w:rsidP="00647769">
      <w:pPr>
        <w:ind w:firstLine="709"/>
        <w:jc w:val="center"/>
        <w:rPr>
          <w:rFonts w:cs="Times New Roman"/>
          <w:b/>
          <w:bCs/>
        </w:rPr>
      </w:pPr>
      <w:r w:rsidRPr="00647769">
        <w:rPr>
          <w:rFonts w:cs="Times New Roman"/>
          <w:b/>
          <w:bCs/>
        </w:rPr>
        <w:t xml:space="preserve">I. Оценка текущего состояния в сфере реализации муниципальной программы в </w:t>
      </w:r>
      <w:proofErr w:type="spellStart"/>
      <w:r w:rsidRPr="00647769">
        <w:rPr>
          <w:rFonts w:cs="Times New Roman"/>
          <w:b/>
          <w:bCs/>
        </w:rPr>
        <w:t>Окуловском</w:t>
      </w:r>
      <w:proofErr w:type="spellEnd"/>
      <w:r w:rsidRPr="00647769">
        <w:rPr>
          <w:rFonts w:cs="Times New Roman"/>
          <w:b/>
          <w:bCs/>
        </w:rPr>
        <w:t xml:space="preserve"> муниципальном округе Новгородской области</w:t>
      </w:r>
    </w:p>
    <w:p w14:paraId="235D2EC2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proofErr w:type="gramStart"/>
      <w:r w:rsidRPr="00647769">
        <w:rPr>
          <w:rFonts w:cs="Times New Roman"/>
        </w:rPr>
        <w:t xml:space="preserve">Фундаментом для цифровой трансформации на территории Окуловского муниципального округа послужила реализация государственной программы «Развитие цифровой экономики в Новгородской области на 2023-2030 годы», утвержденной постановлением Правительства Новгородской области от 14.02.2023 № 62 и муниципальной программы «Развитие информационного общества и формирование электронного правительства в </w:t>
      </w:r>
      <w:proofErr w:type="spellStart"/>
      <w:r w:rsidRPr="00647769">
        <w:rPr>
          <w:rFonts w:cs="Times New Roman"/>
        </w:rPr>
        <w:t>Окуловском</w:t>
      </w:r>
      <w:proofErr w:type="spellEnd"/>
      <w:r w:rsidRPr="00647769">
        <w:rPr>
          <w:rFonts w:cs="Times New Roman"/>
        </w:rPr>
        <w:t xml:space="preserve"> муниципальном районе на 2023-2026 годы», утвержденной постановлением Администрации Окуловского муниципального района от 03.11.2022 №2167.</w:t>
      </w:r>
      <w:proofErr w:type="gramEnd"/>
    </w:p>
    <w:p w14:paraId="48D78EC2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Программные мероприятия способствовали формированию современной информационной и телекоммуникационной инфраструктуры, которая будет использоваться для цифрового развития Окуловского муниципального округа (далее – округ) и позволили достичь следующих результатов.</w:t>
      </w:r>
    </w:p>
    <w:p w14:paraId="108C90DB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 xml:space="preserve">С 2011 года в г. Окуловка функционирует отдел ГОАУ «Многофункциональный центр предоставления государственных и муниципальных услуг» Новгородской области в </w:t>
      </w:r>
      <w:proofErr w:type="spellStart"/>
      <w:r w:rsidRPr="00647769">
        <w:rPr>
          <w:rFonts w:cs="Times New Roman"/>
        </w:rPr>
        <w:t>Окуловском</w:t>
      </w:r>
      <w:proofErr w:type="spellEnd"/>
      <w:r w:rsidRPr="00647769">
        <w:rPr>
          <w:rFonts w:cs="Times New Roman"/>
        </w:rPr>
        <w:t xml:space="preserve"> муниципальном районе (далее – МФЦ).</w:t>
      </w:r>
    </w:p>
    <w:p w14:paraId="7B9DD601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По состоянию на 01.01.2025 в МФЦ предоставляется 25 муниципальных услуг (в рамках заключенного соглашения). Возможностью получать государственные и муниципальные услуги по принципу одного окна по месту пребывания, в том числе в МФЦ, могут воспользоваться более 90% граждан. Граждане могут подать заявления для получения услуг в МФЦ по принципу экстерриториальности. 33 социально значимых муниципальных услуг переведены в электронный вид, их можно получить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</w:t>
      </w:r>
      <w:proofErr w:type="gramStart"/>
      <w:r w:rsidRPr="00647769">
        <w:rPr>
          <w:rFonts w:cs="Times New Roman"/>
        </w:rPr>
        <w:t>»(</w:t>
      </w:r>
      <w:proofErr w:type="gramEnd"/>
      <w:r w:rsidRPr="00647769">
        <w:rPr>
          <w:rFonts w:cs="Times New Roman"/>
        </w:rPr>
        <w:t>далее – ЕПГУ).</w:t>
      </w:r>
    </w:p>
    <w:p w14:paraId="7127EA42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В целях обеспечения информационной открытости деятельности муниципального образования в Региональную информационную систему «Реестр государственных и муниципальных услуг (функций) Новгородской области» внесены сведения о 89 муниципальной услуге, включая муниципальные услуги органов местного самоуправления поселений.</w:t>
      </w:r>
    </w:p>
    <w:p w14:paraId="2352D699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lastRenderedPageBreak/>
        <w:t>Имеется возможность получения документов через систему межведомственного электронного взаимодействия и автоматизированного делопроизводства.</w:t>
      </w:r>
    </w:p>
    <w:p w14:paraId="3BFF5F5C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Во исполнение Федерального закона от 09.02.2009 № 8-ФЗ «Об обеспечении доступа к информации о деятельности государственных органов и органов местного самоуправления» создан сайт администрации округа на единой платформе «</w:t>
      </w:r>
      <w:proofErr w:type="spellStart"/>
      <w:r w:rsidRPr="00647769">
        <w:rPr>
          <w:rFonts w:cs="Times New Roman"/>
        </w:rPr>
        <w:t>Госвеб</w:t>
      </w:r>
      <w:proofErr w:type="spellEnd"/>
      <w:r w:rsidRPr="00647769">
        <w:rPr>
          <w:rFonts w:cs="Times New Roman"/>
        </w:rPr>
        <w:t>».</w:t>
      </w:r>
    </w:p>
    <w:p w14:paraId="4EFA139A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 xml:space="preserve">Производится постепенный переход с зарубежного программного обеспечения на </w:t>
      </w:r>
      <w:proofErr w:type="gramStart"/>
      <w:r w:rsidRPr="00647769">
        <w:rPr>
          <w:rFonts w:cs="Times New Roman"/>
        </w:rPr>
        <w:t>отечественное</w:t>
      </w:r>
      <w:proofErr w:type="gramEnd"/>
      <w:r w:rsidRPr="00647769">
        <w:rPr>
          <w:rFonts w:cs="Times New Roman"/>
        </w:rPr>
        <w:t>.</w:t>
      </w:r>
    </w:p>
    <w:p w14:paraId="6ACEEA36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 xml:space="preserve">Вместе с тем имеется ряд проблем, сдерживающих развитие цифровых технологий на территории округа: - недостаточный уровень финансирования программных мероприятий; - отсутствие устойчивой мобильной и </w:t>
      </w:r>
      <w:proofErr w:type="gramStart"/>
      <w:r w:rsidRPr="00647769">
        <w:rPr>
          <w:rFonts w:cs="Times New Roman"/>
        </w:rPr>
        <w:t>Интернет-связи</w:t>
      </w:r>
      <w:proofErr w:type="gramEnd"/>
      <w:r w:rsidRPr="00647769">
        <w:rPr>
          <w:rFonts w:cs="Times New Roman"/>
        </w:rPr>
        <w:t xml:space="preserve"> в отдаленных населенных пунктах округа (компетенция операторов сотовой связи и ПАО «Ростелеком»).</w:t>
      </w:r>
    </w:p>
    <w:p w14:paraId="1EFC0FB5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 xml:space="preserve">Настоящей муниципальной программой решаются задачи не только в сфере цифровых технологий, но и в иных социально значимых сферах округа, а также задачи </w:t>
      </w:r>
      <w:proofErr w:type="gramStart"/>
      <w:r w:rsidRPr="00647769">
        <w:rPr>
          <w:rFonts w:cs="Times New Roman"/>
        </w:rPr>
        <w:t>повышения качества стандартов жизни населения</w:t>
      </w:r>
      <w:proofErr w:type="gramEnd"/>
      <w:r w:rsidRPr="00647769">
        <w:rPr>
          <w:rFonts w:cs="Times New Roman"/>
        </w:rPr>
        <w:t>.</w:t>
      </w:r>
    </w:p>
    <w:p w14:paraId="46F3506B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  <w:color w:val="FF0000"/>
        </w:rPr>
      </w:pPr>
    </w:p>
    <w:p w14:paraId="7F610583" w14:textId="77777777" w:rsidR="00C734B2" w:rsidRPr="00647769" w:rsidRDefault="00C734B2" w:rsidP="00647769">
      <w:pPr>
        <w:ind w:firstLine="709"/>
        <w:jc w:val="center"/>
        <w:rPr>
          <w:rFonts w:cs="Times New Roman"/>
          <w:b/>
          <w:bCs/>
        </w:rPr>
      </w:pPr>
      <w:r w:rsidRPr="00647769">
        <w:rPr>
          <w:rFonts w:cs="Times New Roman"/>
          <w:b/>
          <w:bCs/>
        </w:rPr>
        <w:t>II. Описание приоритетов и целей муниципальной политики в сфере реализации муниципальной программы</w:t>
      </w:r>
    </w:p>
    <w:p w14:paraId="2EF74E68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 xml:space="preserve">Целью муниципальной программы является преобразование информационно-коммуникационного сопровождения развития отдельных сфер муниципального управления, в том числе совершенствование системы предоставления муниципальных услуг для повышения качества и доступности услуг в </w:t>
      </w:r>
      <w:proofErr w:type="spellStart"/>
      <w:r w:rsidRPr="00647769">
        <w:rPr>
          <w:rFonts w:cs="Times New Roman"/>
        </w:rPr>
        <w:t>Окуловском</w:t>
      </w:r>
      <w:proofErr w:type="spellEnd"/>
      <w:r w:rsidRPr="00647769">
        <w:rPr>
          <w:rFonts w:cs="Times New Roman"/>
        </w:rPr>
        <w:t xml:space="preserve"> муниципальном округе и создание достаточных условий институционального и инфраструктурного характера для создания и (или) развития цифровой экономики на территории Окуловского муниципального округа.</w:t>
      </w:r>
    </w:p>
    <w:p w14:paraId="6087ABEB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Для достижения поставленной цели необходимо решить следующие задачи:</w:t>
      </w:r>
    </w:p>
    <w:p w14:paraId="4FDB42CB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1. Обеспечение внедрения новых, а также функционирования, сопровождения и развития имеющихся информационных систем и ресурсов.</w:t>
      </w:r>
    </w:p>
    <w:p w14:paraId="299E3938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 xml:space="preserve">2. Организация предоставления муниципальных услуг в </w:t>
      </w:r>
      <w:proofErr w:type="spellStart"/>
      <w:r w:rsidRPr="00647769">
        <w:rPr>
          <w:rFonts w:cs="Times New Roman"/>
        </w:rPr>
        <w:t>Окуловском</w:t>
      </w:r>
      <w:proofErr w:type="spellEnd"/>
      <w:r w:rsidRPr="00647769">
        <w:rPr>
          <w:rFonts w:cs="Times New Roman"/>
        </w:rPr>
        <w:t xml:space="preserve"> муниципальном округе преимущественно в электронном виде.</w:t>
      </w:r>
    </w:p>
    <w:p w14:paraId="3605DA28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3. Обеспечение надлежащего обслуживания информационной инфраструктуры Администрации Окуловского муниципального округа.</w:t>
      </w:r>
    </w:p>
    <w:p w14:paraId="198F0EF2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4. Обслуживание и развитие телекоммуникационной инфраструктуры на территории Окуловского муниципального округа.</w:t>
      </w:r>
    </w:p>
    <w:p w14:paraId="203D084C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6. Обеспечение исполнения органами местного самоуправления Окуловского муниципального округа возложенных полномочий.</w:t>
      </w:r>
    </w:p>
    <w:p w14:paraId="60740FCB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К приоритетным направлениям и целям муниципальной политики в сфере реализации муниципальной программы относятся:</w:t>
      </w:r>
    </w:p>
    <w:p w14:paraId="5F8EC3D3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lastRenderedPageBreak/>
        <w:t>повышение благосостояния, качества жизни и работы граждан;</w:t>
      </w:r>
    </w:p>
    <w:p w14:paraId="02FB50C5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улучшение доступности и качества муниципальных услуг;</w:t>
      </w:r>
    </w:p>
    <w:p w14:paraId="7E56443E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повышение степени информированности и цифровой грамотности;</w:t>
      </w:r>
    </w:p>
    <w:p w14:paraId="4E8504F2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развитие экономического потенциала Окуловского муниципального округа с использованием современных информационных, телекоммуникационных и цифровых технологий;</w:t>
      </w:r>
    </w:p>
    <w:p w14:paraId="601BA396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обеспечение прав граждан на доступ к информации;</w:t>
      </w:r>
    </w:p>
    <w:p w14:paraId="1F5F8C02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 xml:space="preserve">обеспечение </w:t>
      </w:r>
      <w:proofErr w:type="gramStart"/>
      <w:r w:rsidRPr="00647769">
        <w:rPr>
          <w:rFonts w:cs="Times New Roman"/>
        </w:rPr>
        <w:t>свободы выбора средств получения знаний</w:t>
      </w:r>
      <w:proofErr w:type="gramEnd"/>
      <w:r w:rsidRPr="00647769">
        <w:rPr>
          <w:rFonts w:cs="Times New Roman"/>
        </w:rPr>
        <w:t xml:space="preserve"> при работе с информацией;</w:t>
      </w:r>
    </w:p>
    <w:p w14:paraId="2F8AEC63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сохранение традиционных и привычных для граждан (отличных от цифровых) форм получения товаров и услуг;</w:t>
      </w:r>
    </w:p>
    <w:p w14:paraId="7F9B6CA0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приоритет традиционных российских духовно-нравственных ценностей и соблюдение основанных на этих ценностях норм поведения при использовании информационных и коммуникационных технологий;</w:t>
      </w:r>
    </w:p>
    <w:p w14:paraId="08A32E17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защита личности, общества и государства от внутренних и внешних информационных угроз.</w:t>
      </w:r>
    </w:p>
    <w:p w14:paraId="772BD47C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  <w:color w:val="FF0000"/>
        </w:rPr>
      </w:pPr>
    </w:p>
    <w:p w14:paraId="678398B9" w14:textId="77777777" w:rsidR="00C734B2" w:rsidRPr="00647769" w:rsidRDefault="00C734B2" w:rsidP="00647769">
      <w:pPr>
        <w:ind w:firstLine="709"/>
        <w:jc w:val="center"/>
        <w:rPr>
          <w:rFonts w:cs="Times New Roman"/>
          <w:b/>
          <w:bCs/>
        </w:rPr>
      </w:pPr>
      <w:r w:rsidRPr="00647769">
        <w:rPr>
          <w:rFonts w:cs="Times New Roman"/>
          <w:b/>
          <w:bCs/>
        </w:rPr>
        <w:t xml:space="preserve"> III. Сведения о взаимосвязи со стратегическими приоритетами, целями и показателями государственных программ Новгородской области</w:t>
      </w:r>
    </w:p>
    <w:p w14:paraId="571F3AE3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Муниципальная программа муниципального управления направлена на достижение показателей государственной программы Новгородской области "Развитие цифровой экономики в Новгородской области на 2023-2030 годы", которая в свою очередь направлена на достижение показателей национальной программы "Цифровая экономика Российской Федерации".</w:t>
      </w:r>
    </w:p>
    <w:p w14:paraId="6423086E" w14:textId="77777777" w:rsidR="00C734B2" w:rsidRPr="00647769" w:rsidRDefault="00C734B2" w:rsidP="006477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</w:p>
    <w:p w14:paraId="2F07485E" w14:textId="77777777" w:rsidR="00C734B2" w:rsidRPr="00647769" w:rsidRDefault="00C734B2" w:rsidP="00647769">
      <w:pPr>
        <w:ind w:firstLine="709"/>
        <w:jc w:val="center"/>
        <w:rPr>
          <w:rFonts w:cs="Times New Roman"/>
          <w:b/>
          <w:bCs/>
        </w:rPr>
      </w:pPr>
      <w:r w:rsidRPr="00647769">
        <w:rPr>
          <w:rFonts w:cs="Times New Roman"/>
        </w:rPr>
        <w:t xml:space="preserve"> </w:t>
      </w:r>
      <w:r w:rsidRPr="00647769">
        <w:rPr>
          <w:rFonts w:cs="Times New Roman"/>
          <w:b/>
          <w:bCs/>
        </w:rPr>
        <w:t>IV. Задачи муниципального управления, способы их эффективного решения в соответствующей отрасли экономики и в сфере муниципального управления</w:t>
      </w:r>
    </w:p>
    <w:p w14:paraId="74DFBE69" w14:textId="77777777" w:rsidR="00C734B2" w:rsidRPr="00647769" w:rsidRDefault="00C734B2" w:rsidP="00647769">
      <w:pPr>
        <w:ind w:firstLine="709"/>
        <w:jc w:val="both"/>
        <w:rPr>
          <w:rFonts w:cs="Times New Roman"/>
        </w:rPr>
      </w:pPr>
      <w:bookmarkStart w:id="0" w:name="_GoBack"/>
      <w:bookmarkEnd w:id="0"/>
      <w:r w:rsidRPr="00647769">
        <w:rPr>
          <w:rFonts w:cs="Times New Roman"/>
        </w:rPr>
        <w:t xml:space="preserve">Для достижения целей настоящей муниципальной программы предусмотрены следующие задачи: </w:t>
      </w:r>
    </w:p>
    <w:p w14:paraId="4698C532" w14:textId="77777777" w:rsidR="00C734B2" w:rsidRPr="00647769" w:rsidRDefault="00C734B2" w:rsidP="00647769">
      <w:pPr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 xml:space="preserve">- повышение уровня защищенности государственных информационных систем и ресурсов; </w:t>
      </w:r>
    </w:p>
    <w:p w14:paraId="6DD1DD29" w14:textId="77777777" w:rsidR="00C734B2" w:rsidRPr="00647769" w:rsidRDefault="00C734B2" w:rsidP="00647769">
      <w:pPr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 xml:space="preserve">- обеспечение удовлетворенности граждан качеством предоставления массовых социально значимых государственных и муниципальных услуг в электронном виде с использованием ЕПГУ; </w:t>
      </w:r>
    </w:p>
    <w:p w14:paraId="271E7178" w14:textId="77777777" w:rsidR="00C734B2" w:rsidRPr="00647769" w:rsidRDefault="00C734B2" w:rsidP="00647769">
      <w:pPr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 xml:space="preserve">- </w:t>
      </w:r>
      <w:proofErr w:type="spellStart"/>
      <w:r w:rsidRPr="00647769">
        <w:rPr>
          <w:rFonts w:cs="Times New Roman"/>
        </w:rPr>
        <w:t>цифровизация</w:t>
      </w:r>
      <w:proofErr w:type="spellEnd"/>
      <w:r w:rsidRPr="00647769">
        <w:rPr>
          <w:rFonts w:cs="Times New Roman"/>
        </w:rPr>
        <w:t xml:space="preserve"> процессов предоставления государственных (муниципальных) услуг и исполнения государственных (муниципальных) функций органов местного самоуправления Окуловского муниципального округа; </w:t>
      </w:r>
    </w:p>
    <w:p w14:paraId="55F3E0EF" w14:textId="77777777" w:rsidR="00C734B2" w:rsidRPr="00647769" w:rsidRDefault="00C734B2" w:rsidP="00647769">
      <w:pPr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 xml:space="preserve">- стимулирование граждан к получению государственных и муниципальных услуг в электронном виде с использованием ЕПГУ; </w:t>
      </w:r>
    </w:p>
    <w:p w14:paraId="08091096" w14:textId="77777777" w:rsidR="00C734B2" w:rsidRPr="00647769" w:rsidRDefault="00C734B2" w:rsidP="00647769">
      <w:pPr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lastRenderedPageBreak/>
        <w:t xml:space="preserve">- обеспечение сопровождения информационных систем органов местного самоуправления Окуловского муниципального округа; </w:t>
      </w:r>
    </w:p>
    <w:p w14:paraId="5ECE0336" w14:textId="77777777" w:rsidR="00C734B2" w:rsidRPr="00647769" w:rsidRDefault="00C734B2" w:rsidP="00647769">
      <w:pPr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- создание необходимой телекоммуникационной инфраструктуры для обеспечения широкополосным доступом к информационн</w:t>
      </w:r>
      <w:proofErr w:type="gramStart"/>
      <w:r w:rsidRPr="00647769">
        <w:rPr>
          <w:rFonts w:cs="Times New Roman"/>
        </w:rPr>
        <w:t>о-</w:t>
      </w:r>
      <w:proofErr w:type="gramEnd"/>
      <w:r w:rsidRPr="00647769">
        <w:rPr>
          <w:rFonts w:cs="Times New Roman"/>
        </w:rPr>
        <w:t xml:space="preserve"> телекоммуникационной сети Интернет населенных пунктов и социально значимых объектов Окуловского муниципального округа; </w:t>
      </w:r>
    </w:p>
    <w:p w14:paraId="205E1BB7" w14:textId="77777777" w:rsidR="00C734B2" w:rsidRPr="00647769" w:rsidRDefault="00C734B2" w:rsidP="00647769">
      <w:pPr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 xml:space="preserve">- развитие инфраструктуры связи для обеспечения возможности широкополосного доступа к информационно-телекоммуникационной сети Интернет домохозяйств в малонаселенных, отдаленных и труднодоступных населенных пунктах; </w:t>
      </w:r>
    </w:p>
    <w:p w14:paraId="555A00F0" w14:textId="77777777" w:rsidR="00C734B2" w:rsidRPr="00647769" w:rsidRDefault="00C734B2" w:rsidP="00647769">
      <w:pPr>
        <w:ind w:firstLine="709"/>
        <w:jc w:val="both"/>
        <w:rPr>
          <w:rFonts w:cs="Times New Roman"/>
        </w:rPr>
      </w:pPr>
      <w:r w:rsidRPr="00647769">
        <w:rPr>
          <w:rFonts w:cs="Times New Roman"/>
        </w:rPr>
        <w:t>- поддержка отечественных компаний - лидеров рынка информационных технологий, а также стимулирование спроса на их решения.</w:t>
      </w:r>
    </w:p>
    <w:p w14:paraId="4549CEB0" w14:textId="77777777" w:rsidR="009B41CA" w:rsidRPr="00647769" w:rsidRDefault="009B41CA" w:rsidP="00647769">
      <w:pPr>
        <w:ind w:firstLine="709"/>
        <w:jc w:val="both"/>
        <w:rPr>
          <w:rFonts w:cs="Times New Roman"/>
        </w:rPr>
      </w:pPr>
    </w:p>
    <w:p w14:paraId="3B8B05BD" w14:textId="5F67E84B" w:rsidR="009B41CA" w:rsidRPr="00647769" w:rsidRDefault="009B41CA" w:rsidP="009B41CA">
      <w:pPr>
        <w:spacing w:line="240" w:lineRule="atLeast"/>
        <w:ind w:firstLine="567"/>
        <w:jc w:val="center"/>
        <w:rPr>
          <w:rFonts w:cs="Times New Roman"/>
        </w:rPr>
      </w:pPr>
      <w:r w:rsidRPr="00647769">
        <w:rPr>
          <w:rFonts w:cs="Times New Roman"/>
        </w:rPr>
        <w:t>___________________________</w:t>
      </w:r>
    </w:p>
    <w:p w14:paraId="78E2DFA2" w14:textId="77777777" w:rsidR="00693EB3" w:rsidRPr="00647769" w:rsidRDefault="00693EB3">
      <w:pPr>
        <w:rPr>
          <w:rFonts w:cs="Times New Roman"/>
        </w:rPr>
      </w:pPr>
    </w:p>
    <w:sectPr w:rsidR="00693EB3" w:rsidRPr="00647769" w:rsidSect="0033098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B2"/>
    <w:rsid w:val="0033098E"/>
    <w:rsid w:val="00634BBF"/>
    <w:rsid w:val="006421BC"/>
    <w:rsid w:val="00647769"/>
    <w:rsid w:val="00693EB3"/>
    <w:rsid w:val="009B41CA"/>
    <w:rsid w:val="00A93CE1"/>
    <w:rsid w:val="00C7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7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B2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B2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1112</Words>
  <Characters>6344</Characters>
  <Application>Microsoft Office Word</Application>
  <DocSecurity>0</DocSecurity>
  <Lines>52</Lines>
  <Paragraphs>14</Paragraphs>
  <ScaleCrop>false</ScaleCrop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Николаев</dc:creator>
  <cp:keywords/>
  <dc:description/>
  <cp:lastModifiedBy>Елена Соколова</cp:lastModifiedBy>
  <cp:revision>5</cp:revision>
  <dcterms:created xsi:type="dcterms:W3CDTF">2025-09-23T08:39:00Z</dcterms:created>
  <dcterms:modified xsi:type="dcterms:W3CDTF">2026-01-23T07:30:00Z</dcterms:modified>
</cp:coreProperties>
</file>